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4D" w:rsidRPr="00640FE5" w:rsidRDefault="00666701" w:rsidP="0011574D">
      <w:r w:rsidRPr="00666701">
        <w:rPr>
          <w:noProof/>
          <w:lang w:val="ru-RU"/>
        </w:rPr>
        <w:pict>
          <v:shapetype id="_x0000_t202" coordsize="21600,21600" o:spt="202" path="m,l,21600r21600,l21600,xe">
            <v:stroke joinstyle="miter"/>
            <v:path gradientshapeok="t" o:connecttype="rect"/>
          </v:shapetype>
          <v:shape id="_x0000_s1029" type="#_x0000_t202" style="position:absolute;margin-left:36.75pt;margin-top:24.75pt;width:254.25pt;height:39.75pt;z-index:251649024;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29;mso-column-margin:5.76pt" inset="2.88pt,2.88pt,2.88pt,2.88pt">
              <w:txbxContent>
                <w:p w:rsidR="0011574D" w:rsidRPr="00455BB1" w:rsidRDefault="00EA108E" w:rsidP="00734067">
                  <w:pPr>
                    <w:rPr>
                      <w:rFonts w:ascii="TH SarabunPSK" w:hAnsi="TH SarabunPSK" w:cs="TH SarabunPSK"/>
                      <w:b/>
                      <w:bCs/>
                      <w:color w:val="FFFFFF"/>
                      <w:kern w:val="32"/>
                    </w:rPr>
                  </w:pPr>
                  <w:r w:rsidRPr="00455BB1">
                    <w:rPr>
                      <w:rFonts w:ascii="TH SarabunPSK" w:hAnsi="TH SarabunPSK" w:cs="TH SarabunPSK"/>
                      <w:b/>
                      <w:bCs/>
                      <w:color w:val="FFFFFF"/>
                      <w:kern w:val="32"/>
                    </w:rPr>
                    <w:t>Department of Electrical and Computer Engineering</w:t>
                  </w:r>
                </w:p>
                <w:p w:rsidR="00734067" w:rsidRPr="00455BB1" w:rsidRDefault="00EA108E" w:rsidP="00734067">
                  <w:pPr>
                    <w:rPr>
                      <w:rFonts w:ascii="TH SarabunPSK" w:hAnsi="TH SarabunPSK" w:cs="TH SarabunPSK"/>
                      <w:color w:val="FFFF00"/>
                      <w:sz w:val="32"/>
                      <w:szCs w:val="32"/>
                    </w:rPr>
                  </w:pPr>
                  <w:r w:rsidRPr="00455BB1">
                    <w:rPr>
                      <w:rFonts w:ascii="TH SarabunPSK" w:hAnsi="TH SarabunPSK" w:cs="TH SarabunPSK"/>
                      <w:color w:val="FFFF00"/>
                      <w:sz w:val="32"/>
                      <w:szCs w:val="32"/>
                    </w:rPr>
                    <w:t>Electrical Engineering</w:t>
                  </w:r>
                </w:p>
              </w:txbxContent>
            </v:textbox>
            <w10:wrap anchory="page"/>
          </v:shape>
        </w:pict>
      </w:r>
      <w:r w:rsidRPr="00666701">
        <w:rPr>
          <w:noProof/>
          <w:lang w:val="ru-RU"/>
        </w:rPr>
        <w:pict>
          <v:shape id="_x0000_s1030" type="#_x0000_t202" style="position:absolute;margin-left:219.75pt;margin-top:6.15pt;width:349.5pt;height:69.7pt;z-index:251650048;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30;mso-column-margin:5.76pt" inset="2.88pt,2.88pt,2.88pt,2.88pt">
              <w:txbxContent>
                <w:p w:rsidR="0011574D" w:rsidRPr="007D2E6F" w:rsidRDefault="00EA108E" w:rsidP="00734067">
                  <w:pPr>
                    <w:pStyle w:val="Mysubhead"/>
                    <w:jc w:val="center"/>
                    <w:rPr>
                      <w:rStyle w:val="sowc"/>
                      <w:rFonts w:ascii="TH SarabunPSK" w:hAnsi="TH SarabunPSK" w:cs="TH SarabunPSK"/>
                      <w:color w:val="FFFFFF"/>
                      <w:sz w:val="40"/>
                      <w:szCs w:val="40"/>
                      <w:lang w:bidi="th-TH"/>
                    </w:rPr>
                  </w:pPr>
                  <w:r w:rsidRPr="007D2E6F">
                    <w:rPr>
                      <w:rStyle w:val="sowc"/>
                      <w:rFonts w:ascii="TH SarabunPSK" w:hAnsi="TH SarabunPSK" w:cs="TH SarabunPSK"/>
                      <w:color w:val="FFFFFF"/>
                      <w:sz w:val="40"/>
                      <w:szCs w:val="40"/>
                    </w:rPr>
                    <w:t>Optical Technologies for Novel Applications</w:t>
                  </w:r>
                </w:p>
                <w:p w:rsidR="00166FB3" w:rsidRPr="00455BB1" w:rsidRDefault="00166FB3" w:rsidP="0011574D">
                  <w:pPr>
                    <w:pStyle w:val="Mysubhead"/>
                    <w:jc w:val="left"/>
                    <w:rPr>
                      <w:rStyle w:val="sowc"/>
                      <w:rFonts w:ascii="TH SarabunPSK" w:hAnsi="TH SarabunPSK" w:cs="TH SarabunPSK"/>
                      <w:color w:val="FFFFFF"/>
                    </w:rPr>
                  </w:pPr>
                </w:p>
              </w:txbxContent>
            </v:textbox>
            <w10:wrap anchory="page"/>
          </v:shape>
        </w:pict>
      </w:r>
      <w:r w:rsidR="004031C3">
        <w:rPr>
          <w:noProof/>
          <w:lang w:eastAsia="en-US" w:bidi="th-TH"/>
        </w:rPr>
        <w:drawing>
          <wp:anchor distT="0" distB="0" distL="114300" distR="114300" simplePos="0" relativeHeight="251659264" behindDoc="1" locked="0" layoutInCell="1" allowOverlap="1">
            <wp:simplePos x="0" y="0"/>
            <wp:positionH relativeFrom="column">
              <wp:posOffset>-200025</wp:posOffset>
            </wp:positionH>
            <wp:positionV relativeFrom="paragraph">
              <wp:posOffset>-405765</wp:posOffset>
            </wp:positionV>
            <wp:extent cx="8115300" cy="638175"/>
            <wp:effectExtent l="19050" t="0" r="0" b="0"/>
            <wp:wrapNone/>
            <wp:docPr id="38" name="Picture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6"/>
                    <a:srcRect/>
                    <a:stretch>
                      <a:fillRect/>
                    </a:stretch>
                  </pic:blipFill>
                  <pic:spPr bwMode="auto">
                    <a:xfrm>
                      <a:off x="0" y="0"/>
                      <a:ext cx="8115300" cy="638175"/>
                    </a:xfrm>
                    <a:prstGeom prst="rect">
                      <a:avLst/>
                    </a:prstGeom>
                    <a:noFill/>
                    <a:ln w="9525">
                      <a:noFill/>
                      <a:miter lim="800000"/>
                      <a:headEnd/>
                      <a:tailEnd/>
                    </a:ln>
                  </pic:spPr>
                </pic:pic>
              </a:graphicData>
            </a:graphic>
          </wp:anchor>
        </w:drawing>
      </w:r>
    </w:p>
    <w:p w:rsidR="0011574D" w:rsidRPr="00640FE5" w:rsidRDefault="004031C3" w:rsidP="0011574D">
      <w:r>
        <w:rPr>
          <w:noProof/>
          <w:lang w:eastAsia="en-US" w:bidi="th-TH"/>
        </w:rPr>
        <w:drawing>
          <wp:anchor distT="0" distB="0" distL="114300" distR="114300" simplePos="0" relativeHeight="251663360" behindDoc="0" locked="0" layoutInCell="1" allowOverlap="1">
            <wp:simplePos x="0" y="0"/>
            <wp:positionH relativeFrom="column">
              <wp:posOffset>5257800</wp:posOffset>
            </wp:positionH>
            <wp:positionV relativeFrom="paragraph">
              <wp:posOffset>133350</wp:posOffset>
            </wp:positionV>
            <wp:extent cx="2162175" cy="2752725"/>
            <wp:effectExtent l="19050" t="0" r="9525" b="0"/>
            <wp:wrapNone/>
            <wp:docPr id="43" name="Picture 43" descr="AOTL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OTLab1"/>
                    <pic:cNvPicPr>
                      <a:picLocks noChangeAspect="1" noChangeArrowheads="1"/>
                    </pic:cNvPicPr>
                  </pic:nvPicPr>
                  <pic:blipFill>
                    <a:blip r:embed="rId7" cstate="print"/>
                    <a:srcRect/>
                    <a:stretch>
                      <a:fillRect/>
                    </a:stretch>
                  </pic:blipFill>
                  <pic:spPr bwMode="auto">
                    <a:xfrm>
                      <a:off x="0" y="0"/>
                      <a:ext cx="2162175" cy="2752725"/>
                    </a:xfrm>
                    <a:prstGeom prst="rect">
                      <a:avLst/>
                    </a:prstGeom>
                    <a:noFill/>
                    <a:ln w="9525">
                      <a:noFill/>
                      <a:miter lim="800000"/>
                      <a:headEnd/>
                      <a:tailEnd/>
                    </a:ln>
                  </pic:spPr>
                </pic:pic>
              </a:graphicData>
            </a:graphic>
          </wp:anchor>
        </w:drawing>
      </w:r>
      <w:r w:rsidR="00666701" w:rsidRPr="00666701">
        <w:rPr>
          <w:noProof/>
          <w:lang w:val="ru-RU"/>
        </w:rPr>
        <w:pict>
          <v:shape id="_x0000_s1027" type="#_x0000_t202" style="position:absolute;margin-left:42.25pt;margin-top:69.85pt;width:360.5pt;height:103.7pt;z-index:251648000;mso-wrap-distance-left:2.88pt;mso-wrap-distance-top:2.88pt;mso-wrap-distance-right:2.88pt;mso-wrap-distance-bottom:2.88pt;mso-position-horizontal-relative:tex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27;mso-column-margin:5.76pt" inset="2.88pt,2.88pt,2.88pt,2.88pt">
              <w:txbxContent>
                <w:p w:rsidR="0011574D" w:rsidRPr="00EA108E" w:rsidRDefault="00EA108E" w:rsidP="0011574D">
                  <w:pPr>
                    <w:pStyle w:val="My"/>
                    <w:jc w:val="both"/>
                    <w:rPr>
                      <w:rStyle w:val="sowc"/>
                      <w:rFonts w:ascii="TH SarabunPSK" w:hAnsi="TH SarabunPSK" w:cs="TH SarabunPSK"/>
                      <w:color w:val="333333"/>
                      <w:sz w:val="22"/>
                      <w:szCs w:val="22"/>
                      <w:lang w:val="en-US"/>
                    </w:rPr>
                  </w:pPr>
                  <w:r w:rsidRPr="00EA108E">
                    <w:rPr>
                      <w:rStyle w:val="sowc"/>
                      <w:rFonts w:ascii="TH SarabunPSK" w:hAnsi="TH SarabunPSK" w:cs="TH SarabunPSK"/>
                      <w:color w:val="333333"/>
                      <w:sz w:val="22"/>
                      <w:szCs w:val="22"/>
                      <w:lang w:val="en-US"/>
                    </w:rPr>
                    <w:t>Optical technologies are widely spread nowadays. Advanced technologies (for high efficiency, high speed and/or applying emerging concepts) based on novel optical materials, designs, and applications are considered in our laboratory. Both theoretical (by computer modeling) and experimental (prototype developing/testing) investigations on the promising advanced optical technologies are our interests. These include x-ray imaging of electrical equipment, novel micro-/nanostructure materials for optical devices (</w:t>
                  </w:r>
                  <w:proofErr w:type="spellStart"/>
                  <w:r w:rsidRPr="00EA108E">
                    <w:rPr>
                      <w:rStyle w:val="sowc"/>
                      <w:rFonts w:ascii="TH SarabunPSK" w:hAnsi="TH SarabunPSK" w:cs="TH SarabunPSK"/>
                      <w:color w:val="333333"/>
                      <w:sz w:val="22"/>
                      <w:szCs w:val="22"/>
                      <w:lang w:val="en-US"/>
                    </w:rPr>
                    <w:t>photodetectors</w:t>
                  </w:r>
                  <w:proofErr w:type="spellEnd"/>
                  <w:r w:rsidRPr="00EA108E">
                    <w:rPr>
                      <w:rStyle w:val="sowc"/>
                      <w:rFonts w:ascii="TH SarabunPSK" w:hAnsi="TH SarabunPSK" w:cs="TH SarabunPSK"/>
                      <w:color w:val="333333"/>
                      <w:sz w:val="22"/>
                      <w:szCs w:val="22"/>
                      <w:lang w:val="en-US"/>
                    </w:rPr>
                    <w:t xml:space="preserve"> and solar cells) as well as application of near infrared spectroscopy in agriculture.</w:t>
                  </w:r>
                </w:p>
              </w:txbxContent>
            </v:textbox>
            <w10:wrap anchory="page"/>
          </v:shape>
        </w:pict>
      </w:r>
    </w:p>
    <w:p w:rsidR="0011574D" w:rsidRPr="00640FE5" w:rsidRDefault="0011574D" w:rsidP="0011574D"/>
    <w:p w:rsidR="0011574D" w:rsidRPr="00640FE5" w:rsidRDefault="0011574D" w:rsidP="0011574D"/>
    <w:p w:rsidR="0011574D" w:rsidRPr="008313F4" w:rsidRDefault="0011574D" w:rsidP="0011574D">
      <w:pPr>
        <w:rPr>
          <w:rFonts w:cs="Angsana New" w:hint="cs"/>
          <w:cs/>
          <w:lang w:bidi="th-TH"/>
        </w:rPr>
      </w:pPr>
    </w:p>
    <w:p w:rsidR="0011574D" w:rsidRPr="00640FE5" w:rsidRDefault="0011574D" w:rsidP="0011574D"/>
    <w:p w:rsidR="0011574D" w:rsidRPr="00640FE5" w:rsidRDefault="0011574D" w:rsidP="0011574D"/>
    <w:p w:rsidR="0011574D" w:rsidRPr="00640FE5" w:rsidRDefault="007D2E6F" w:rsidP="0011574D">
      <w:r>
        <w:rPr>
          <w:noProof/>
          <w:lang w:eastAsia="en-US" w:bidi="th-TH"/>
        </w:rPr>
        <w:pict>
          <v:shape id="_x0000_s1042" type="#_x0000_t202" style="position:absolute;margin-left:110.25pt;margin-top:148.85pt;width:285.75pt;height:103.15pt;z-index:251652096;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42;mso-column-margin:5.76pt" inset="2.88pt,2.88pt,2.88pt,2.88pt">
              <w:txbxContent>
                <w:p w:rsidR="007D2E6F" w:rsidRDefault="00973C89" w:rsidP="007D2E6F">
                  <w:pPr>
                    <w:pStyle w:val="My"/>
                    <w:rPr>
                      <w:rStyle w:val="sowc"/>
                      <w:rFonts w:ascii="TH SarabunPSK" w:hAnsi="TH SarabunPSK" w:cs="TH SarabunPSK"/>
                      <w:b/>
                      <w:bCs/>
                      <w:color w:val="333333"/>
                      <w:sz w:val="22"/>
                      <w:szCs w:val="22"/>
                      <w:lang w:val="en-US"/>
                    </w:rPr>
                  </w:pPr>
                  <w:r w:rsidRPr="00973C89">
                    <w:rPr>
                      <w:rFonts w:ascii="TH SarabunPSK" w:hAnsi="TH SarabunPSK" w:cs="TH SarabunPSK"/>
                      <w:b/>
                      <w:bCs/>
                      <w:kern w:val="32"/>
                      <w:sz w:val="32"/>
                      <w:szCs w:val="32"/>
                      <w:lang w:val="en-US"/>
                    </w:rPr>
                    <w:t>ASS</w:t>
                  </w:r>
                  <w:r w:rsidR="00EA108E">
                    <w:rPr>
                      <w:rFonts w:ascii="TH SarabunPSK" w:hAnsi="TH SarabunPSK" w:cs="TH SarabunPSK"/>
                      <w:b/>
                      <w:bCs/>
                      <w:kern w:val="32"/>
                      <w:sz w:val="32"/>
                      <w:szCs w:val="32"/>
                      <w:lang w:val="en-US" w:bidi="th-TH"/>
                    </w:rPr>
                    <w:t>T</w:t>
                  </w:r>
                  <w:r w:rsidRPr="00973C89">
                    <w:rPr>
                      <w:rFonts w:ascii="TH SarabunPSK" w:hAnsi="TH SarabunPSK" w:cs="TH SarabunPSK"/>
                      <w:b/>
                      <w:bCs/>
                      <w:kern w:val="32"/>
                      <w:sz w:val="32"/>
                      <w:szCs w:val="32"/>
                      <w:lang w:val="en-US"/>
                    </w:rPr>
                    <w:t>. PROF. DR. S</w:t>
                  </w:r>
                  <w:r w:rsidR="00EA108E">
                    <w:rPr>
                      <w:rFonts w:ascii="TH SarabunPSK" w:hAnsi="TH SarabunPSK" w:cs="TH SarabunPSK"/>
                      <w:b/>
                      <w:bCs/>
                      <w:kern w:val="32"/>
                      <w:sz w:val="32"/>
                      <w:szCs w:val="32"/>
                      <w:lang w:val="en-US"/>
                    </w:rPr>
                    <w:t>UWIT KIRAVITTAYA</w:t>
                  </w:r>
                  <w:r>
                    <w:rPr>
                      <w:rStyle w:val="sowc"/>
                      <w:rFonts w:ascii="TH SarabunPSK" w:hAnsi="TH SarabunPSK" w:cs="TH SarabunPSK"/>
                      <w:b/>
                      <w:bCs/>
                      <w:color w:val="333333"/>
                      <w:sz w:val="22"/>
                      <w:szCs w:val="22"/>
                      <w:lang w:val="en-US"/>
                    </w:rPr>
                    <w:br/>
                  </w:r>
                  <w:proofErr w:type="gramStart"/>
                  <w:r w:rsidR="007D2E6F">
                    <w:rPr>
                      <w:rStyle w:val="sowc"/>
                      <w:rFonts w:ascii="TH SarabunPSK" w:hAnsi="TH SarabunPSK" w:cs="TH SarabunPSK"/>
                      <w:b/>
                      <w:bCs/>
                      <w:color w:val="333333"/>
                      <w:sz w:val="22"/>
                      <w:szCs w:val="22"/>
                      <w:lang w:val="en-US"/>
                    </w:rPr>
                    <w:t>My</w:t>
                  </w:r>
                  <w:proofErr w:type="gramEnd"/>
                  <w:r w:rsidR="007D2E6F">
                    <w:rPr>
                      <w:rStyle w:val="sowc"/>
                      <w:rFonts w:ascii="TH SarabunPSK" w:hAnsi="TH SarabunPSK" w:cs="TH SarabunPSK"/>
                      <w:b/>
                      <w:bCs/>
                      <w:color w:val="333333"/>
                      <w:sz w:val="22"/>
                      <w:szCs w:val="22"/>
                      <w:lang w:val="en-US"/>
                    </w:rPr>
                    <w:t xml:space="preserve"> recent research interests are</w:t>
                  </w:r>
                </w:p>
                <w:p w:rsidR="007D2E6F" w:rsidRPr="007D2E6F" w:rsidRDefault="007D2E6F" w:rsidP="007D2E6F">
                  <w:pPr>
                    <w:pStyle w:val="My"/>
                    <w:rPr>
                      <w:rStyle w:val="sowc"/>
                      <w:rFonts w:ascii="TH SarabunPSK" w:hAnsi="TH SarabunPSK" w:cs="TH SarabunPSK"/>
                      <w:b/>
                      <w:bCs/>
                      <w:color w:val="333333"/>
                      <w:sz w:val="22"/>
                      <w:szCs w:val="22"/>
                      <w:lang w:val="en-US"/>
                    </w:rPr>
                  </w:pPr>
                  <w:r>
                    <w:rPr>
                      <w:rStyle w:val="sowc"/>
                      <w:rFonts w:ascii="TH SarabunPSK" w:hAnsi="TH SarabunPSK" w:cs="TH SarabunPSK"/>
                      <w:b/>
                      <w:bCs/>
                      <w:color w:val="333333"/>
                      <w:sz w:val="22"/>
                      <w:szCs w:val="22"/>
                      <w:lang w:val="en-US"/>
                    </w:rPr>
                    <w:t xml:space="preserve">- </w:t>
                  </w:r>
                  <w:r w:rsidRPr="007D2E6F">
                    <w:rPr>
                      <w:rStyle w:val="sowc"/>
                      <w:rFonts w:ascii="TH SarabunPSK" w:hAnsi="TH SarabunPSK" w:cs="TH SarabunPSK"/>
                      <w:b/>
                      <w:bCs/>
                      <w:color w:val="333333"/>
                      <w:sz w:val="22"/>
                      <w:szCs w:val="22"/>
                      <w:lang w:val="en-US"/>
                    </w:rPr>
                    <w:t>Applied Electronics for Various Sensing Systems</w:t>
                  </w:r>
                </w:p>
                <w:p w:rsidR="007D2E6F" w:rsidRPr="007D2E6F" w:rsidRDefault="007D2E6F" w:rsidP="007D2E6F">
                  <w:pPr>
                    <w:pStyle w:val="My"/>
                    <w:rPr>
                      <w:rStyle w:val="sowc"/>
                      <w:rFonts w:ascii="TH SarabunPSK" w:hAnsi="TH SarabunPSK" w:cs="TH SarabunPSK"/>
                      <w:b/>
                      <w:bCs/>
                      <w:color w:val="333333"/>
                      <w:sz w:val="22"/>
                      <w:szCs w:val="22"/>
                      <w:lang w:val="en-US"/>
                    </w:rPr>
                  </w:pPr>
                  <w:r>
                    <w:rPr>
                      <w:rStyle w:val="sowc"/>
                      <w:rFonts w:ascii="TH SarabunPSK" w:hAnsi="TH SarabunPSK" w:cs="TH SarabunPSK"/>
                      <w:b/>
                      <w:bCs/>
                      <w:color w:val="333333"/>
                      <w:sz w:val="22"/>
                      <w:szCs w:val="22"/>
                      <w:lang w:val="en-US"/>
                    </w:rPr>
                    <w:t xml:space="preserve">- </w:t>
                  </w:r>
                  <w:proofErr w:type="spellStart"/>
                  <w:r w:rsidRPr="007D2E6F">
                    <w:rPr>
                      <w:rStyle w:val="sowc"/>
                      <w:rFonts w:ascii="TH SarabunPSK" w:hAnsi="TH SarabunPSK" w:cs="TH SarabunPSK"/>
                      <w:b/>
                      <w:bCs/>
                      <w:color w:val="333333"/>
                      <w:sz w:val="22"/>
                      <w:szCs w:val="22"/>
                      <w:lang w:val="en-US"/>
                    </w:rPr>
                    <w:t>Opto</w:t>
                  </w:r>
                  <w:proofErr w:type="spellEnd"/>
                  <w:r w:rsidRPr="007D2E6F">
                    <w:rPr>
                      <w:rStyle w:val="sowc"/>
                      <w:rFonts w:ascii="TH SarabunPSK" w:hAnsi="TH SarabunPSK" w:cs="TH SarabunPSK"/>
                      <w:b/>
                      <w:bCs/>
                      <w:color w:val="333333"/>
                      <w:sz w:val="22"/>
                      <w:szCs w:val="22"/>
                      <w:lang w:val="en-US"/>
                    </w:rPr>
                    <w:t xml:space="preserve">-Electronics: Solar Cells, </w:t>
                  </w:r>
                  <w:proofErr w:type="spellStart"/>
                  <w:r w:rsidRPr="007D2E6F">
                    <w:rPr>
                      <w:rStyle w:val="sowc"/>
                      <w:rFonts w:ascii="TH SarabunPSK" w:hAnsi="TH SarabunPSK" w:cs="TH SarabunPSK"/>
                      <w:b/>
                      <w:bCs/>
                      <w:color w:val="333333"/>
                      <w:sz w:val="22"/>
                      <w:szCs w:val="22"/>
                      <w:lang w:val="en-US"/>
                    </w:rPr>
                    <w:t>Photodetectors</w:t>
                  </w:r>
                  <w:proofErr w:type="spellEnd"/>
                  <w:r w:rsidRPr="007D2E6F">
                    <w:rPr>
                      <w:rStyle w:val="sowc"/>
                      <w:rFonts w:ascii="TH SarabunPSK" w:hAnsi="TH SarabunPSK" w:cs="TH SarabunPSK"/>
                      <w:b/>
                      <w:bCs/>
                      <w:color w:val="333333"/>
                      <w:sz w:val="22"/>
                      <w:szCs w:val="22"/>
                      <w:lang w:val="en-US"/>
                    </w:rPr>
                    <w:t>, LEDs and Lasers</w:t>
                  </w:r>
                </w:p>
                <w:p w:rsidR="007D2E6F" w:rsidRDefault="007D2E6F" w:rsidP="007D2E6F">
                  <w:pPr>
                    <w:pStyle w:val="My"/>
                    <w:rPr>
                      <w:rStyle w:val="sowc"/>
                      <w:rFonts w:ascii="TH SarabunPSK" w:hAnsi="TH SarabunPSK" w:cs="TH SarabunPSK"/>
                      <w:b/>
                      <w:bCs/>
                      <w:color w:val="333333"/>
                      <w:sz w:val="22"/>
                      <w:szCs w:val="22"/>
                      <w:lang w:val="en-US"/>
                    </w:rPr>
                  </w:pPr>
                  <w:r>
                    <w:rPr>
                      <w:rStyle w:val="sowc"/>
                      <w:rFonts w:ascii="TH SarabunPSK" w:hAnsi="TH SarabunPSK" w:cs="TH SarabunPSK"/>
                      <w:b/>
                      <w:bCs/>
                      <w:color w:val="333333"/>
                      <w:sz w:val="22"/>
                      <w:szCs w:val="22"/>
                      <w:lang w:val="en-US"/>
                    </w:rPr>
                    <w:t xml:space="preserve">- </w:t>
                  </w:r>
                  <w:r w:rsidRPr="007D2E6F">
                    <w:rPr>
                      <w:rStyle w:val="sowc"/>
                      <w:rFonts w:ascii="TH SarabunPSK" w:hAnsi="TH SarabunPSK" w:cs="TH SarabunPSK"/>
                      <w:b/>
                      <w:bCs/>
                      <w:color w:val="333333"/>
                      <w:sz w:val="22"/>
                      <w:szCs w:val="22"/>
                      <w:lang w:val="en-US"/>
                    </w:rPr>
                    <w:t xml:space="preserve">Molecular Beam </w:t>
                  </w:r>
                  <w:proofErr w:type="spellStart"/>
                  <w:r w:rsidRPr="007D2E6F">
                    <w:rPr>
                      <w:rStyle w:val="sowc"/>
                      <w:rFonts w:ascii="TH SarabunPSK" w:hAnsi="TH SarabunPSK" w:cs="TH SarabunPSK"/>
                      <w:b/>
                      <w:bCs/>
                      <w:color w:val="333333"/>
                      <w:sz w:val="22"/>
                      <w:szCs w:val="22"/>
                      <w:lang w:val="en-US"/>
                    </w:rPr>
                    <w:t>Epitaxy</w:t>
                  </w:r>
                  <w:proofErr w:type="spellEnd"/>
                  <w:r w:rsidRPr="007D2E6F">
                    <w:rPr>
                      <w:rStyle w:val="sowc"/>
                      <w:rFonts w:ascii="TH SarabunPSK" w:hAnsi="TH SarabunPSK" w:cs="TH SarabunPSK"/>
                      <w:b/>
                      <w:bCs/>
                      <w:color w:val="333333"/>
                      <w:sz w:val="22"/>
                      <w:szCs w:val="22"/>
                      <w:lang w:val="en-US"/>
                    </w:rPr>
                    <w:t xml:space="preserve"> and Optical Properties of Semiconductor Nanostructures</w:t>
                  </w:r>
                </w:p>
                <w:p w:rsidR="00166FB3" w:rsidRPr="007D2E6F" w:rsidRDefault="007D2E6F" w:rsidP="007D2E6F">
                  <w:pPr>
                    <w:pStyle w:val="My"/>
                    <w:rPr>
                      <w:rStyle w:val="sowc"/>
                      <w:rFonts w:ascii="TH SarabunPSK" w:hAnsi="TH SarabunPSK" w:cs="TH SarabunPSK"/>
                      <w:b/>
                      <w:bCs/>
                      <w:color w:val="333333"/>
                      <w:sz w:val="22"/>
                      <w:szCs w:val="22"/>
                      <w:lang w:val="en-US"/>
                    </w:rPr>
                  </w:pPr>
                  <w:r>
                    <w:rPr>
                      <w:rStyle w:val="sowc"/>
                      <w:rFonts w:ascii="TH SarabunPSK" w:hAnsi="TH SarabunPSK" w:cs="TH SarabunPSK"/>
                      <w:b/>
                      <w:bCs/>
                      <w:color w:val="333333"/>
                      <w:sz w:val="22"/>
                      <w:szCs w:val="22"/>
                      <w:lang w:val="en-US"/>
                    </w:rPr>
                    <w:t xml:space="preserve">- </w:t>
                  </w:r>
                  <w:r w:rsidRPr="007D2E6F">
                    <w:rPr>
                      <w:rStyle w:val="sowc"/>
                      <w:rFonts w:ascii="TH SarabunPSK" w:hAnsi="TH SarabunPSK" w:cs="TH SarabunPSK"/>
                      <w:b/>
                      <w:bCs/>
                      <w:color w:val="333333"/>
                      <w:sz w:val="22"/>
                      <w:szCs w:val="22"/>
                      <w:lang w:val="en-US"/>
                    </w:rPr>
                    <w:t>Quantum Information Technology: Computation, Communication and Coding</w:t>
                  </w:r>
                </w:p>
              </w:txbxContent>
            </v:textbox>
            <w10:wrap anchory="page"/>
          </v:shape>
        </w:pict>
      </w:r>
      <w:r w:rsidR="004031C3">
        <w:rPr>
          <w:noProof/>
          <w:lang w:eastAsia="en-US" w:bidi="th-TH"/>
        </w:rPr>
        <w:drawing>
          <wp:anchor distT="0" distB="0" distL="114300" distR="114300" simplePos="0" relativeHeight="251661312" behindDoc="0" locked="0" layoutInCell="1" allowOverlap="1">
            <wp:simplePos x="0" y="0"/>
            <wp:positionH relativeFrom="column">
              <wp:posOffset>571500</wp:posOffset>
            </wp:positionH>
            <wp:positionV relativeFrom="paragraph">
              <wp:posOffset>139065</wp:posOffset>
            </wp:positionV>
            <wp:extent cx="601980" cy="800100"/>
            <wp:effectExtent l="19050" t="0" r="7620" b="0"/>
            <wp:wrapNone/>
            <wp:docPr id="39" name="Picture 39" descr="su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uwit"/>
                    <pic:cNvPicPr>
                      <a:picLocks noChangeAspect="1" noChangeArrowheads="1"/>
                    </pic:cNvPicPr>
                  </pic:nvPicPr>
                  <pic:blipFill>
                    <a:blip r:embed="rId8"/>
                    <a:srcRect b="13461"/>
                    <a:stretch>
                      <a:fillRect/>
                    </a:stretch>
                  </pic:blipFill>
                  <pic:spPr bwMode="auto">
                    <a:xfrm>
                      <a:off x="0" y="0"/>
                      <a:ext cx="601980" cy="800100"/>
                    </a:xfrm>
                    <a:prstGeom prst="rect">
                      <a:avLst/>
                    </a:prstGeom>
                    <a:noFill/>
                    <a:ln w="9525">
                      <a:noFill/>
                      <a:miter lim="800000"/>
                      <a:headEnd/>
                      <a:tailEnd/>
                    </a:ln>
                  </pic:spPr>
                </pic:pic>
              </a:graphicData>
            </a:graphic>
          </wp:anchor>
        </w:drawing>
      </w:r>
    </w:p>
    <w:p w:rsidR="0011574D" w:rsidRPr="00640FE5" w:rsidRDefault="0011574D" w:rsidP="0011574D"/>
    <w:p w:rsidR="0011574D" w:rsidRPr="00640FE5" w:rsidRDefault="0011574D" w:rsidP="0011574D"/>
    <w:p w:rsidR="0011574D" w:rsidRPr="00640FE5" w:rsidRDefault="0011574D" w:rsidP="0011574D"/>
    <w:p w:rsidR="0011574D" w:rsidRPr="00640FE5" w:rsidRDefault="0011574D" w:rsidP="0011574D"/>
    <w:p w:rsidR="0011574D" w:rsidRPr="00640FE5" w:rsidRDefault="0011574D" w:rsidP="0011574D"/>
    <w:p w:rsidR="0011574D" w:rsidRPr="00640FE5" w:rsidRDefault="007D2E6F" w:rsidP="0011574D">
      <w:r>
        <w:rPr>
          <w:noProof/>
          <w:lang w:eastAsia="en-US" w:bidi="th-TH"/>
        </w:rPr>
        <w:pict>
          <v:shape id="_x0000_s1041" type="#_x0000_t202" style="position:absolute;margin-left:43pt;margin-top:230.3pt;width:359.75pt;height:174.7pt;z-index:251651072;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41;mso-column-margin:5.76pt" inset="2.88pt,2.88pt,2.88pt,2.88pt">
              <w:txbxContent>
                <w:p w:rsidR="00166FB3" w:rsidRPr="001160C6" w:rsidRDefault="001160C6" w:rsidP="00166FB3">
                  <w:pPr>
                    <w:pStyle w:val="MyHeadtitle"/>
                    <w:rPr>
                      <w:rFonts w:ascii="TH SarabunPSK" w:hAnsi="TH SarabunPSK" w:cs="TH SarabunPSK"/>
                      <w:color w:val="931409"/>
                      <w:sz w:val="32"/>
                      <w:szCs w:val="28"/>
                    </w:rPr>
                  </w:pPr>
                  <w:r w:rsidRPr="001160C6">
                    <w:rPr>
                      <w:rFonts w:ascii="TH SarabunPSK" w:hAnsi="TH SarabunPSK" w:cs="TH SarabunPSK"/>
                      <w:color w:val="931409"/>
                      <w:sz w:val="32"/>
                      <w:szCs w:val="28"/>
                    </w:rPr>
                    <w:t>In the Future</w:t>
                  </w:r>
                </w:p>
                <w:p w:rsidR="00166FB3" w:rsidRPr="00EA108E" w:rsidRDefault="00EA108E" w:rsidP="00166FB3">
                  <w:pPr>
                    <w:pStyle w:val="My"/>
                    <w:jc w:val="both"/>
                    <w:rPr>
                      <w:rStyle w:val="sowc"/>
                      <w:rFonts w:ascii="TH SarabunPSK" w:hAnsi="TH SarabunPSK" w:cs="TH SarabunPSK"/>
                      <w:color w:val="333333"/>
                      <w:sz w:val="22"/>
                      <w:szCs w:val="22"/>
                      <w:lang w:val="en-US"/>
                    </w:rPr>
                  </w:pPr>
                  <w:r w:rsidRPr="00EA108E">
                    <w:rPr>
                      <w:rStyle w:val="sowc"/>
                      <w:rFonts w:ascii="TH SarabunPSK" w:hAnsi="TH SarabunPSK" w:cs="TH SarabunPSK"/>
                      <w:color w:val="333333"/>
                      <w:sz w:val="22"/>
                      <w:szCs w:val="22"/>
                      <w:lang w:val="en-US"/>
                    </w:rPr>
                    <w:t>We are developing advance knowledge and novel applications of optical technologies because many aspects of electromagnetic (optical) waves are still unexplored especially when they interact with materials. Moreover, by integrating optical technologies into any existing systems, one can further improve it.</w:t>
                  </w:r>
                </w:p>
                <w:p w:rsidR="00166FB3" w:rsidRPr="001160C6" w:rsidRDefault="001160C6" w:rsidP="00166FB3">
                  <w:pPr>
                    <w:pStyle w:val="MyHeadtitle"/>
                    <w:rPr>
                      <w:rFonts w:ascii="TH SarabunPSK" w:hAnsi="TH SarabunPSK" w:cs="TH SarabunPSK"/>
                      <w:color w:val="931409"/>
                      <w:sz w:val="32"/>
                      <w:szCs w:val="28"/>
                    </w:rPr>
                  </w:pPr>
                  <w:r w:rsidRPr="001160C6">
                    <w:rPr>
                      <w:rFonts w:ascii="TH SarabunPSK" w:hAnsi="TH SarabunPSK" w:cs="TH SarabunPSK"/>
                      <w:color w:val="931409"/>
                      <w:sz w:val="32"/>
                      <w:szCs w:val="28"/>
                    </w:rPr>
                    <w:t>After Graduation</w:t>
                  </w:r>
                </w:p>
                <w:p w:rsidR="00166FB3" w:rsidRPr="00EA108E" w:rsidRDefault="00EA108E" w:rsidP="00166FB3">
                  <w:pPr>
                    <w:pStyle w:val="My"/>
                    <w:jc w:val="both"/>
                    <w:rPr>
                      <w:rStyle w:val="sowc"/>
                      <w:rFonts w:ascii="TH SarabunPSK" w:hAnsi="TH SarabunPSK" w:cs="TH SarabunPSK"/>
                      <w:color w:val="333333"/>
                      <w:sz w:val="22"/>
                      <w:szCs w:val="22"/>
                      <w:lang w:val="en-US"/>
                    </w:rPr>
                  </w:pPr>
                  <w:r w:rsidRPr="00EA108E">
                    <w:rPr>
                      <w:rStyle w:val="sowc"/>
                      <w:rFonts w:ascii="TH SarabunPSK" w:hAnsi="TH SarabunPSK" w:cs="TH SarabunPSK"/>
                      <w:color w:val="333333"/>
                      <w:sz w:val="22"/>
                      <w:szCs w:val="22"/>
                      <w:lang w:val="en-US"/>
                    </w:rPr>
                    <w:t>We expect that graduated students will actively work in this field. The fields of company are not only limited to optical devices/instrumentation but also electrical, electronics, and material. Since optical technologies are increasingly exploited in our everyday life, optical engineers will become more important.</w:t>
                  </w:r>
                </w:p>
                <w:p w:rsidR="00166FB3" w:rsidRPr="00166FB3" w:rsidRDefault="00166FB3" w:rsidP="00166FB3">
                  <w:pPr>
                    <w:pStyle w:val="My"/>
                    <w:jc w:val="both"/>
                    <w:rPr>
                      <w:rStyle w:val="sowc"/>
                      <w:rFonts w:ascii="TH SarabunPSK" w:hAnsi="TH SarabunPSK" w:cs="TH SarabunPSK"/>
                      <w:color w:val="333333"/>
                      <w:lang w:val="en-US"/>
                    </w:rPr>
                  </w:pPr>
                </w:p>
                <w:p w:rsidR="00166FB3" w:rsidRPr="00E34D55" w:rsidRDefault="00166FB3" w:rsidP="00166FB3">
                  <w:pPr>
                    <w:pStyle w:val="My"/>
                    <w:jc w:val="both"/>
                    <w:rPr>
                      <w:rStyle w:val="sowc"/>
                      <w:b/>
                      <w:color w:val="993366"/>
                      <w:lang w:val="en-US"/>
                    </w:rPr>
                  </w:pPr>
                </w:p>
              </w:txbxContent>
            </v:textbox>
            <w10:wrap anchory="page"/>
          </v:shape>
        </w:pict>
      </w:r>
    </w:p>
    <w:p w:rsidR="0011574D" w:rsidRPr="00640FE5" w:rsidRDefault="0011574D" w:rsidP="0011574D"/>
    <w:p w:rsidR="0011574D" w:rsidRPr="008313F4" w:rsidRDefault="0011574D" w:rsidP="0011574D">
      <w:pPr>
        <w:rPr>
          <w:rFonts w:cs="Angsana New"/>
          <w:cs/>
          <w:lang w:bidi="th-TH"/>
        </w:rPr>
      </w:pPr>
    </w:p>
    <w:p w:rsidR="0011574D" w:rsidRPr="00640FE5" w:rsidRDefault="00A541A4" w:rsidP="00A541A4">
      <w:pPr>
        <w:tabs>
          <w:tab w:val="left" w:pos="10530"/>
        </w:tabs>
      </w:pPr>
      <w:r>
        <w:tab/>
      </w:r>
    </w:p>
    <w:p w:rsidR="0011574D" w:rsidRPr="00640FE5" w:rsidRDefault="008313F4" w:rsidP="0011574D">
      <w:r>
        <w:rPr>
          <w:noProof/>
          <w:lang w:eastAsia="en-US" w:bidi="th-TH"/>
        </w:rPr>
        <w:pict>
          <v:shape id="_x0000_s1044" type="#_x0000_t202" style="position:absolute;margin-left:411.6pt;margin-top:288.7pt;width:165.9pt;height:23.3pt;z-index:251653120;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44;mso-column-margin:5.76pt" inset="2.88pt,2.88pt,2.88pt,2.88pt">
              <w:txbxContent>
                <w:p w:rsidR="00166FB3" w:rsidRPr="001160C6" w:rsidRDefault="003F3B08" w:rsidP="003F3B08">
                  <w:pPr>
                    <w:pStyle w:val="My"/>
                    <w:jc w:val="center"/>
                    <w:rPr>
                      <w:rStyle w:val="sowc"/>
                      <w:rFonts w:ascii="TH SarabunPSK" w:hAnsi="TH SarabunPSK" w:cs="TH SarabunPSK"/>
                      <w:b/>
                      <w:color w:val="993366"/>
                      <w:sz w:val="22"/>
                      <w:szCs w:val="22"/>
                      <w:lang w:val="en-US" w:bidi="th-TH"/>
                    </w:rPr>
                  </w:pPr>
                  <w:r>
                    <w:rPr>
                      <w:rStyle w:val="sowc"/>
                      <w:rFonts w:ascii="TH SarabunPSK" w:hAnsi="TH SarabunPSK" w:cs="TH SarabunPSK"/>
                      <w:color w:val="333333"/>
                      <w:sz w:val="22"/>
                      <w:szCs w:val="22"/>
                      <w:lang w:val="en-US" w:bidi="th-TH"/>
                    </w:rPr>
                    <w:t>Figure: The Electromagnetic Spectrum</w:t>
                  </w:r>
                </w:p>
              </w:txbxContent>
            </v:textbox>
            <w10:wrap anchory="page"/>
          </v:shape>
        </w:pict>
      </w:r>
    </w:p>
    <w:p w:rsidR="0011574D" w:rsidRPr="00640FE5" w:rsidRDefault="004031C3" w:rsidP="0011574D">
      <w:r>
        <w:rPr>
          <w:noProof/>
          <w:lang w:eastAsia="en-US" w:bidi="th-TH"/>
        </w:rPr>
        <w:drawing>
          <wp:anchor distT="0" distB="0" distL="114300" distR="114300" simplePos="0" relativeHeight="251665408" behindDoc="0" locked="0" layoutInCell="1" allowOverlap="1">
            <wp:simplePos x="0" y="0"/>
            <wp:positionH relativeFrom="column">
              <wp:posOffset>5257800</wp:posOffset>
            </wp:positionH>
            <wp:positionV relativeFrom="paragraph">
              <wp:posOffset>102870</wp:posOffset>
            </wp:positionV>
            <wp:extent cx="2162175" cy="904875"/>
            <wp:effectExtent l="19050" t="0" r="9525" b="0"/>
            <wp:wrapNone/>
            <wp:docPr id="45" name="Picture 45" descr="AOTL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OTLab2"/>
                    <pic:cNvPicPr>
                      <a:picLocks noChangeAspect="1" noChangeArrowheads="1"/>
                    </pic:cNvPicPr>
                  </pic:nvPicPr>
                  <pic:blipFill>
                    <a:blip r:embed="rId9" cstate="print"/>
                    <a:srcRect/>
                    <a:stretch>
                      <a:fillRect/>
                    </a:stretch>
                  </pic:blipFill>
                  <pic:spPr bwMode="auto">
                    <a:xfrm>
                      <a:off x="0" y="0"/>
                      <a:ext cx="2162175" cy="904875"/>
                    </a:xfrm>
                    <a:prstGeom prst="rect">
                      <a:avLst/>
                    </a:prstGeom>
                    <a:noFill/>
                    <a:ln w="9525">
                      <a:noFill/>
                      <a:miter lim="800000"/>
                      <a:headEnd/>
                      <a:tailEnd/>
                    </a:ln>
                  </pic:spPr>
                </pic:pic>
              </a:graphicData>
            </a:graphic>
          </wp:anchor>
        </w:drawing>
      </w:r>
    </w:p>
    <w:p w:rsidR="0011574D" w:rsidRPr="00640FE5" w:rsidRDefault="0011574D" w:rsidP="0011574D"/>
    <w:p w:rsidR="0011574D" w:rsidRPr="00640FE5" w:rsidRDefault="0011574D" w:rsidP="0011574D"/>
    <w:p w:rsidR="0011574D" w:rsidRPr="00640FE5" w:rsidRDefault="0011574D" w:rsidP="0011574D"/>
    <w:p w:rsidR="0011574D" w:rsidRPr="00640FE5" w:rsidRDefault="0011574D" w:rsidP="0011574D"/>
    <w:p w:rsidR="0011574D" w:rsidRPr="00640FE5" w:rsidRDefault="008313F4" w:rsidP="0011574D">
      <w:r>
        <w:rPr>
          <w:noProof/>
          <w:lang w:eastAsia="en-US" w:bidi="th-TH"/>
        </w:rPr>
        <w:pict>
          <v:shape id="_x0000_s1068" type="#_x0000_t202" style="position:absolute;margin-left:411.6pt;margin-top:378pt;width:165.9pt;height:23.3pt;z-index:251664384;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68;mso-column-margin:5.76pt" inset="2.88pt,2.88pt,2.88pt,2.88pt">
              <w:txbxContent>
                <w:p w:rsidR="008313F4" w:rsidRPr="001160C6" w:rsidRDefault="008313F4" w:rsidP="003F3B08">
                  <w:pPr>
                    <w:pStyle w:val="My"/>
                    <w:jc w:val="center"/>
                    <w:rPr>
                      <w:rStyle w:val="sowc"/>
                      <w:rFonts w:ascii="TH SarabunPSK" w:hAnsi="TH SarabunPSK" w:cs="TH SarabunPSK"/>
                      <w:b/>
                      <w:color w:val="993366"/>
                      <w:sz w:val="22"/>
                      <w:szCs w:val="22"/>
                      <w:lang w:val="en-US" w:bidi="th-TH"/>
                    </w:rPr>
                  </w:pPr>
                  <w:r>
                    <w:rPr>
                      <w:rStyle w:val="sowc"/>
                      <w:rFonts w:ascii="TH SarabunPSK" w:hAnsi="TH SarabunPSK" w:cs="TH SarabunPSK"/>
                      <w:color w:val="333333"/>
                      <w:sz w:val="22"/>
                      <w:szCs w:val="22"/>
                      <w:lang w:val="en-US" w:bidi="th-TH"/>
                    </w:rPr>
                    <w:t>Figure: Measurement of IV Characteristics</w:t>
                  </w:r>
                </w:p>
              </w:txbxContent>
            </v:textbox>
            <w10:wrap anchory="page"/>
          </v:shape>
        </w:pict>
      </w:r>
    </w:p>
    <w:p w:rsidR="0011574D" w:rsidRPr="00640FE5" w:rsidRDefault="0011574D" w:rsidP="0011574D"/>
    <w:p w:rsidR="0011574D" w:rsidRPr="00640FE5" w:rsidRDefault="00455BB1" w:rsidP="0011574D">
      <w:r w:rsidRPr="00666701">
        <w:rPr>
          <w:noProof/>
          <w:lang w:val="ru-RU"/>
        </w:rPr>
        <w:pict>
          <v:shape id="_x0000_s1047" type="#_x0000_t202" style="position:absolute;margin-left:227.25pt;margin-top:399.75pt;width:352.5pt;height:69.7pt;z-index:251655168;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47;mso-column-margin:5.76pt" inset="2.88pt,2.88pt,2.88pt,2.88pt">
              <w:txbxContent>
                <w:p w:rsidR="00455BB1" w:rsidRPr="007D2E6F" w:rsidRDefault="00455BB1" w:rsidP="00734067">
                  <w:pPr>
                    <w:pStyle w:val="Mysubhead"/>
                    <w:jc w:val="center"/>
                    <w:rPr>
                      <w:rStyle w:val="sowc"/>
                      <w:rFonts w:ascii="TH SarabunPSK" w:hAnsi="TH SarabunPSK" w:cs="TH SarabunPSK"/>
                      <w:color w:val="FFFFFF"/>
                      <w:sz w:val="40"/>
                      <w:szCs w:val="40"/>
                      <w:lang w:bidi="th-TH"/>
                    </w:rPr>
                  </w:pPr>
                  <w:r w:rsidRPr="007D2E6F">
                    <w:rPr>
                      <w:rStyle w:val="sowc"/>
                      <w:rFonts w:ascii="TH SarabunPSK" w:hAnsi="TH SarabunPSK" w:cs="TH SarabunPSK"/>
                      <w:color w:val="FFFFFF"/>
                      <w:sz w:val="40"/>
                      <w:szCs w:val="40"/>
                      <w:cs/>
                      <w:lang w:bidi="th-TH"/>
                    </w:rPr>
                    <w:t>การประยุกต์ใช้เทคโนโลยีทางแสง</w:t>
                  </w:r>
                </w:p>
              </w:txbxContent>
            </v:textbox>
            <w10:wrap anchory="page"/>
          </v:shape>
        </w:pict>
      </w:r>
    </w:p>
    <w:p w:rsidR="0011574D" w:rsidRPr="00640FE5" w:rsidRDefault="00666701" w:rsidP="0011574D">
      <w:r>
        <w:rPr>
          <w:noProof/>
          <w:lang w:eastAsia="en-US" w:bidi="th-TH"/>
        </w:rPr>
        <w:pict>
          <v:shape id="_x0000_s1053" type="#_x0000_t202" style="position:absolute;margin-left:47.25pt;margin-top:415.5pt;width:252pt;height:39.75pt;z-index:251660288;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53;mso-column-margin:5.76pt" inset="2.88pt,2.88pt,2.88pt,2.88pt">
              <w:txbxContent>
                <w:p w:rsidR="006D692C" w:rsidRPr="00455BB1" w:rsidRDefault="00455BB1" w:rsidP="006D692C">
                  <w:pPr>
                    <w:rPr>
                      <w:rFonts w:ascii="TH SarabunPSK" w:hAnsi="TH SarabunPSK" w:cs="TH SarabunPSK"/>
                    </w:rPr>
                  </w:pPr>
                  <w:r w:rsidRPr="00455BB1">
                    <w:rPr>
                      <w:rFonts w:ascii="TH SarabunPSK" w:hAnsi="TH SarabunPSK" w:cs="TH SarabunPSK"/>
                      <w:b/>
                      <w:bCs/>
                      <w:color w:val="FFFFFF"/>
                      <w:kern w:val="32"/>
                      <w:cs/>
                      <w:lang w:bidi="th-TH"/>
                    </w:rPr>
                    <w:t>ภาควิชาวิศวกรรมไฟฟ้าและคอมพิวเตอร์</w:t>
                  </w:r>
                </w:p>
                <w:p w:rsidR="006D692C" w:rsidRPr="00455BB1" w:rsidRDefault="00455BB1" w:rsidP="006D692C">
                  <w:pPr>
                    <w:rPr>
                      <w:rFonts w:ascii="TH SarabunPSK" w:hAnsi="TH SarabunPSK" w:cs="TH SarabunPSK"/>
                      <w:color w:val="FFFF00"/>
                      <w:sz w:val="32"/>
                      <w:szCs w:val="32"/>
                      <w:lang w:bidi="th-TH"/>
                    </w:rPr>
                  </w:pPr>
                  <w:r w:rsidRPr="00455BB1">
                    <w:rPr>
                      <w:rFonts w:ascii="TH SarabunPSK" w:hAnsi="TH SarabunPSK" w:cs="TH SarabunPSK"/>
                      <w:color w:val="FFFF00"/>
                      <w:sz w:val="32"/>
                      <w:szCs w:val="32"/>
                      <w:cs/>
                      <w:lang w:bidi="th-TH"/>
                    </w:rPr>
                    <w:t>สาขาวิศวกรรมไฟฟ้า</w:t>
                  </w:r>
                </w:p>
                <w:p w:rsidR="00734067" w:rsidRPr="00455BB1" w:rsidRDefault="00734067" w:rsidP="006D692C">
                  <w:pPr>
                    <w:rPr>
                      <w:rFonts w:ascii="TH SarabunPSK" w:hAnsi="TH SarabunPSK" w:cs="TH SarabunPSK"/>
                      <w:sz w:val="20"/>
                      <w:szCs w:val="56"/>
                    </w:rPr>
                  </w:pPr>
                </w:p>
              </w:txbxContent>
            </v:textbox>
            <w10:wrap anchory="page"/>
          </v:shape>
        </w:pict>
      </w:r>
      <w:r w:rsidR="004031C3">
        <w:rPr>
          <w:noProof/>
          <w:lang w:eastAsia="en-US" w:bidi="th-TH"/>
        </w:rPr>
        <w:drawing>
          <wp:anchor distT="0" distB="0" distL="114300" distR="114300" simplePos="0" relativeHeight="251646976" behindDoc="1" locked="0" layoutInCell="1" allowOverlap="1">
            <wp:simplePos x="0" y="0"/>
            <wp:positionH relativeFrom="column">
              <wp:posOffset>-200025</wp:posOffset>
            </wp:positionH>
            <wp:positionV relativeFrom="paragraph">
              <wp:posOffset>635</wp:posOffset>
            </wp:positionV>
            <wp:extent cx="8115300" cy="638175"/>
            <wp:effectExtent l="19050" t="0" r="0" b="0"/>
            <wp:wrapNone/>
            <wp:docPr id="34" name="Picture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6"/>
                    <a:srcRect/>
                    <a:stretch>
                      <a:fillRect/>
                    </a:stretch>
                  </pic:blipFill>
                  <pic:spPr bwMode="auto">
                    <a:xfrm>
                      <a:off x="0" y="0"/>
                      <a:ext cx="8115300" cy="638175"/>
                    </a:xfrm>
                    <a:prstGeom prst="rect">
                      <a:avLst/>
                    </a:prstGeom>
                    <a:noFill/>
                    <a:ln w="9525">
                      <a:noFill/>
                      <a:miter lim="800000"/>
                      <a:headEnd/>
                      <a:tailEnd/>
                    </a:ln>
                  </pic:spPr>
                </pic:pic>
              </a:graphicData>
            </a:graphic>
          </wp:anchor>
        </w:drawing>
      </w:r>
    </w:p>
    <w:p w:rsidR="0011574D" w:rsidRPr="008313F4" w:rsidRDefault="0011574D" w:rsidP="0011574D">
      <w:pPr>
        <w:rPr>
          <w:rFonts w:cs="Angsana New" w:hint="cs"/>
          <w:cs/>
          <w:lang w:bidi="th-TH"/>
        </w:rPr>
      </w:pPr>
    </w:p>
    <w:p w:rsidR="0011574D" w:rsidRPr="00640FE5" w:rsidRDefault="0011574D" w:rsidP="0011574D"/>
    <w:p w:rsidR="0011574D" w:rsidRPr="00640FE5" w:rsidRDefault="004031C3" w:rsidP="0011574D">
      <w:r>
        <w:rPr>
          <w:noProof/>
          <w:lang w:eastAsia="en-US" w:bidi="th-TH"/>
        </w:rPr>
        <w:drawing>
          <wp:anchor distT="0" distB="0" distL="114300" distR="114300" simplePos="0" relativeHeight="251666432" behindDoc="0" locked="0" layoutInCell="1" allowOverlap="1">
            <wp:simplePos x="0" y="0"/>
            <wp:positionH relativeFrom="column">
              <wp:posOffset>5238750</wp:posOffset>
            </wp:positionH>
            <wp:positionV relativeFrom="paragraph">
              <wp:posOffset>116205</wp:posOffset>
            </wp:positionV>
            <wp:extent cx="2162175" cy="2762250"/>
            <wp:effectExtent l="19050" t="0" r="9525" b="0"/>
            <wp:wrapNone/>
            <wp:docPr id="46" name="Picture 46" descr="AOTLa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OTLab3"/>
                    <pic:cNvPicPr>
                      <a:picLocks noChangeAspect="1" noChangeArrowheads="1"/>
                    </pic:cNvPicPr>
                  </pic:nvPicPr>
                  <pic:blipFill>
                    <a:blip r:embed="rId10" cstate="print"/>
                    <a:srcRect/>
                    <a:stretch>
                      <a:fillRect/>
                    </a:stretch>
                  </pic:blipFill>
                  <pic:spPr bwMode="auto">
                    <a:xfrm>
                      <a:off x="0" y="0"/>
                      <a:ext cx="2162175" cy="2762250"/>
                    </a:xfrm>
                    <a:prstGeom prst="rect">
                      <a:avLst/>
                    </a:prstGeom>
                    <a:noFill/>
                    <a:ln w="9525">
                      <a:noFill/>
                      <a:miter lim="800000"/>
                      <a:headEnd/>
                      <a:tailEnd/>
                    </a:ln>
                  </pic:spPr>
                </pic:pic>
              </a:graphicData>
            </a:graphic>
          </wp:anchor>
        </w:drawing>
      </w:r>
      <w:r w:rsidR="00666701" w:rsidRPr="00666701">
        <w:rPr>
          <w:noProof/>
          <w:lang w:val="ru-RU"/>
        </w:rPr>
        <w:pict>
          <v:shape id="_x0000_s1045" type="#_x0000_t202" style="position:absolute;margin-left:43pt;margin-top:462.1pt;width:360.5pt;height:103.7pt;z-index:251654144;mso-wrap-distance-left:2.88pt;mso-wrap-distance-top:2.88pt;mso-wrap-distance-right:2.88pt;mso-wrap-distance-bottom:2.88pt;mso-position-horizontal-relative:tex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45;mso-column-margin:5.76pt" inset="2.88pt,2.88pt,2.88pt,2.88pt">
              <w:txbxContent>
                <w:p w:rsidR="00973C89" w:rsidRPr="00455BB1" w:rsidRDefault="00455BB1" w:rsidP="00455BB1">
                  <w:pPr>
                    <w:rPr>
                      <w:rStyle w:val="sowc"/>
                      <w:rFonts w:ascii="TH SarabunPSK" w:hAnsi="TH SarabunPSK" w:cs="TH SarabunPSK"/>
                      <w:color w:val="333333"/>
                      <w:sz w:val="22"/>
                      <w:szCs w:val="22"/>
                      <w:lang w:bidi="th-TH"/>
                    </w:rPr>
                  </w:pPr>
                  <w:r w:rsidRPr="00455BB1">
                    <w:rPr>
                      <w:rStyle w:val="sowc"/>
                      <w:rFonts w:ascii="TH SarabunPSK" w:hAnsi="TH SarabunPSK" w:cs="TH SarabunPSK" w:hint="cs"/>
                      <w:color w:val="333333"/>
                      <w:sz w:val="22"/>
                      <w:szCs w:val="22"/>
                      <w:cs/>
                      <w:lang w:bidi="th-TH"/>
                    </w:rPr>
                    <w:t>ปัจจุบันเทคโนโลยีทางแสงถูกนำมาใช้อย่างมากมาย</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ในห้องปฏิบัติการนี้</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เราจะให้ความสนใจกับเทคโนโลยีทางแสงชั้นสูงที่สามารถทำให้เกิดระบบที่มีประสิทธิภาพสูง</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ความเร็วสูง</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และ</w:t>
                  </w:r>
                  <w:r w:rsidRPr="00455BB1">
                    <w:rPr>
                      <w:rStyle w:val="sowc"/>
                      <w:rFonts w:ascii="TH SarabunPSK" w:hAnsi="TH SarabunPSK" w:cs="TH SarabunPSK"/>
                      <w:color w:val="333333"/>
                      <w:sz w:val="22"/>
                      <w:szCs w:val="22"/>
                      <w:cs/>
                      <w:lang w:bidi="th-TH"/>
                    </w:rPr>
                    <w:t>/</w:t>
                  </w:r>
                  <w:r w:rsidRPr="00455BB1">
                    <w:rPr>
                      <w:rStyle w:val="sowc"/>
                      <w:rFonts w:ascii="TH SarabunPSK" w:hAnsi="TH SarabunPSK" w:cs="TH SarabunPSK" w:hint="cs"/>
                      <w:color w:val="333333"/>
                      <w:sz w:val="22"/>
                      <w:szCs w:val="22"/>
                      <w:cs/>
                      <w:lang w:bidi="th-TH"/>
                    </w:rPr>
                    <w:t>หรือ</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มีการนำแนวคิดใหม่</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ๆ</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มาประยุกต์</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โดยอาจทำด้วยการสร้างวัสดุทางแสงชนิดใหม่</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การออกแบบสมัยใหม่</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และ</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การนำไปใช้ประโยชน์ในแง่มุมต่าง</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ๆ</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การศึกษาเทคโนโลยีทางแสงในห้องปฏิบัติการนี้จะกระทำทั้งในเชิงทฤษฎี</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การจำลองด้วยคอมพิวเตอร์</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และ</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เชิงทดลอง</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การสร้างและทดสอบต้นแบบ</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โดยจะมุ่งเน้นไปที่การศึกษาเทคโนโลยีทางแสงชั้นสูงที่มีศักยภาพในการนำไปใช้งานได้จริง</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อาทิเช่น</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การบันทึกและวิเคราะห์ภาพเอกซเรย์ของอุปกรณ์ไฟฟ้า</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การศึกษาวัสดุโครงสร้างไมโคร</w:t>
                  </w:r>
                  <w:r w:rsidRPr="00455BB1">
                    <w:rPr>
                      <w:rStyle w:val="sowc"/>
                      <w:rFonts w:ascii="TH SarabunPSK" w:hAnsi="TH SarabunPSK" w:cs="TH SarabunPSK"/>
                      <w:color w:val="333333"/>
                      <w:sz w:val="22"/>
                      <w:szCs w:val="22"/>
                      <w:cs/>
                      <w:lang w:bidi="th-TH"/>
                    </w:rPr>
                    <w:t>/</w:t>
                  </w:r>
                  <w:r w:rsidRPr="00455BB1">
                    <w:rPr>
                      <w:rStyle w:val="sowc"/>
                      <w:rFonts w:ascii="TH SarabunPSK" w:hAnsi="TH SarabunPSK" w:cs="TH SarabunPSK" w:hint="cs"/>
                      <w:color w:val="333333"/>
                      <w:sz w:val="22"/>
                      <w:szCs w:val="22"/>
                      <w:cs/>
                      <w:lang w:bidi="th-TH"/>
                    </w:rPr>
                    <w:t>นาโนชนิดใหม่สำหรับสิ่งประดิษฐ์ทางแสง</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ตัวตรวจจับแสงและเซลล์แสงอาทิตย์</w:t>
                  </w:r>
                  <w:r w:rsidRPr="00455BB1">
                    <w:rPr>
                      <w:rStyle w:val="sowc"/>
                      <w:rFonts w:ascii="TH SarabunPSK" w:hAnsi="TH SarabunPSK" w:cs="TH SarabunPSK"/>
                      <w:color w:val="333333"/>
                      <w:sz w:val="22"/>
                      <w:szCs w:val="22"/>
                      <w:cs/>
                      <w:lang w:bidi="th-TH"/>
                    </w:rPr>
                    <w:t xml:space="preserve">) </w:t>
                  </w:r>
                  <w:r w:rsidRPr="00455BB1">
                    <w:rPr>
                      <w:rStyle w:val="sowc"/>
                      <w:rFonts w:ascii="TH SarabunPSK" w:hAnsi="TH SarabunPSK" w:cs="TH SarabunPSK" w:hint="cs"/>
                      <w:color w:val="333333"/>
                      <w:sz w:val="22"/>
                      <w:szCs w:val="22"/>
                      <w:cs/>
                      <w:lang w:bidi="th-TH"/>
                    </w:rPr>
                    <w:t>รวมถึงการประยุกต์ใช้เนียร์อินฟราเรดสเปกโตสโคปีสำหรับด้านการเกษตร</w:t>
                  </w:r>
                </w:p>
              </w:txbxContent>
            </v:textbox>
            <w10:wrap anchory="page"/>
          </v:shape>
        </w:pict>
      </w:r>
    </w:p>
    <w:p w:rsidR="0011574D" w:rsidRPr="00640FE5" w:rsidRDefault="0011574D" w:rsidP="0011574D"/>
    <w:p w:rsidR="00973C89" w:rsidRPr="00640FE5" w:rsidRDefault="00973C89" w:rsidP="00973C89">
      <w:pPr>
        <w:spacing w:after="200" w:line="276" w:lineRule="auto"/>
      </w:pPr>
    </w:p>
    <w:p w:rsidR="00973C89" w:rsidRPr="00640FE5" w:rsidRDefault="00973C89" w:rsidP="00973C89"/>
    <w:p w:rsidR="00973C89" w:rsidRPr="00640FE5" w:rsidRDefault="00973C89" w:rsidP="00973C89"/>
    <w:p w:rsidR="00973C89" w:rsidRPr="00640FE5" w:rsidRDefault="00973C89" w:rsidP="00973C89"/>
    <w:p w:rsidR="00973C89" w:rsidRPr="00640FE5" w:rsidRDefault="00455BB1" w:rsidP="00973C89">
      <w:r>
        <w:rPr>
          <w:noProof/>
          <w:lang w:eastAsia="en-US" w:bidi="th-TH"/>
        </w:rPr>
        <w:pict>
          <v:shape id="_x0000_s1049" type="#_x0000_t202" style="position:absolute;margin-left:105.75pt;margin-top:555pt;width:254.25pt;height:102pt;z-index:251657216;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49;mso-column-margin:5.76pt" inset="2.88pt,2.88pt,2.88pt,2.88pt">
              <w:txbxContent>
                <w:p w:rsidR="00973C89" w:rsidRPr="007D2E6F" w:rsidRDefault="00455BB1" w:rsidP="00973C89">
                  <w:pPr>
                    <w:pStyle w:val="My"/>
                    <w:rPr>
                      <w:rStyle w:val="sowc"/>
                      <w:rFonts w:ascii="TH SarabunPSK" w:hAnsi="TH SarabunPSK" w:cs="TH SarabunPSK" w:hint="cs"/>
                      <w:sz w:val="22"/>
                      <w:szCs w:val="22"/>
                      <w:lang w:val="en-US" w:bidi="th-TH"/>
                    </w:rPr>
                  </w:pPr>
                  <w:r w:rsidRPr="007D2E6F">
                    <w:rPr>
                      <w:rFonts w:ascii="TH SarabunPSK" w:hAnsi="TH SarabunPSK" w:cs="TH SarabunPSK" w:hint="cs"/>
                      <w:b/>
                      <w:bCs/>
                      <w:kern w:val="32"/>
                      <w:sz w:val="32"/>
                      <w:szCs w:val="32"/>
                      <w:cs/>
                      <w:lang w:val="en-US" w:bidi="th-TH"/>
                    </w:rPr>
                    <w:t>ผู้ช่วย</w:t>
                  </w:r>
                  <w:r w:rsidR="00973C89" w:rsidRPr="007D2E6F">
                    <w:rPr>
                      <w:rFonts w:ascii="TH SarabunPSK" w:hAnsi="TH SarabunPSK" w:cs="TH SarabunPSK" w:hint="cs"/>
                      <w:b/>
                      <w:bCs/>
                      <w:kern w:val="32"/>
                      <w:sz w:val="32"/>
                      <w:szCs w:val="32"/>
                      <w:cs/>
                      <w:lang w:val="en-US" w:bidi="th-TH"/>
                    </w:rPr>
                    <w:t>ศาสตราจารย์</w:t>
                  </w:r>
                  <w:r w:rsidR="00973C89" w:rsidRPr="007D2E6F">
                    <w:rPr>
                      <w:rFonts w:ascii="TH SarabunPSK" w:hAnsi="TH SarabunPSK" w:cs="TH SarabunPSK"/>
                      <w:b/>
                      <w:bCs/>
                      <w:kern w:val="32"/>
                      <w:sz w:val="32"/>
                      <w:szCs w:val="32"/>
                      <w:cs/>
                      <w:lang w:val="en-US" w:bidi="th-TH"/>
                    </w:rPr>
                    <w:t xml:space="preserve"> </w:t>
                  </w:r>
                  <w:r w:rsidR="00973C89" w:rsidRPr="007D2E6F">
                    <w:rPr>
                      <w:rFonts w:ascii="TH SarabunPSK" w:hAnsi="TH SarabunPSK" w:cs="TH SarabunPSK" w:hint="cs"/>
                      <w:b/>
                      <w:bCs/>
                      <w:kern w:val="32"/>
                      <w:sz w:val="32"/>
                      <w:szCs w:val="32"/>
                      <w:cs/>
                      <w:lang w:val="en-US" w:bidi="th-TH"/>
                    </w:rPr>
                    <w:t>ดร</w:t>
                  </w:r>
                  <w:r w:rsidR="00973C89" w:rsidRPr="007D2E6F">
                    <w:rPr>
                      <w:rFonts w:ascii="TH SarabunPSK" w:hAnsi="TH SarabunPSK" w:cs="TH SarabunPSK"/>
                      <w:b/>
                      <w:bCs/>
                      <w:kern w:val="32"/>
                      <w:sz w:val="32"/>
                      <w:szCs w:val="32"/>
                      <w:cs/>
                      <w:lang w:val="en-US" w:bidi="th-TH"/>
                    </w:rPr>
                    <w:t>.</w:t>
                  </w:r>
                  <w:r w:rsidRPr="007D2E6F">
                    <w:rPr>
                      <w:rFonts w:ascii="TH SarabunPSK" w:hAnsi="TH SarabunPSK" w:cs="TH SarabunPSK" w:hint="cs"/>
                      <w:b/>
                      <w:bCs/>
                      <w:kern w:val="32"/>
                      <w:sz w:val="32"/>
                      <w:szCs w:val="32"/>
                      <w:cs/>
                      <w:lang w:val="en-US" w:bidi="th-TH"/>
                    </w:rPr>
                    <w:t>สุวิทย์ กิระวิทยา</w:t>
                  </w:r>
                  <w:r w:rsidR="00973C89" w:rsidRPr="007D2E6F">
                    <w:rPr>
                      <w:rStyle w:val="sowc"/>
                      <w:rFonts w:ascii="TH SarabunPSK" w:hAnsi="TH SarabunPSK" w:cs="TH SarabunPSK"/>
                      <w:sz w:val="22"/>
                      <w:szCs w:val="22"/>
                      <w:lang w:val="en-US"/>
                    </w:rPr>
                    <w:br/>
                  </w:r>
                  <w:r w:rsidR="007D2E6F" w:rsidRPr="007D2E6F">
                    <w:rPr>
                      <w:rStyle w:val="sowc"/>
                      <w:rFonts w:ascii="TH SarabunPSK" w:hAnsi="TH SarabunPSK" w:cs="TH SarabunPSK" w:hint="cs"/>
                      <w:sz w:val="22"/>
                      <w:szCs w:val="22"/>
                      <w:cs/>
                      <w:lang w:val="en-US" w:bidi="th-TH"/>
                    </w:rPr>
                    <w:t>หัวข้อวิจัยที่สนใจอยู่ในปัจจุบัน ได้แก่</w:t>
                  </w:r>
                </w:p>
                <w:p w:rsidR="007D2E6F" w:rsidRPr="007D2E6F" w:rsidRDefault="007D2E6F" w:rsidP="007D2E6F">
                  <w:pPr>
                    <w:pStyle w:val="My"/>
                    <w:rPr>
                      <w:rStyle w:val="sowc"/>
                      <w:rFonts w:ascii="TH SarabunPSK" w:hAnsi="TH SarabunPSK" w:cs="TH SarabunPSK"/>
                      <w:sz w:val="22"/>
                      <w:szCs w:val="22"/>
                      <w:lang w:val="en-US" w:bidi="th-TH"/>
                    </w:rPr>
                  </w:pPr>
                  <w:r w:rsidRPr="007D2E6F">
                    <w:rPr>
                      <w:rStyle w:val="sowc"/>
                      <w:rFonts w:ascii="TH SarabunPSK" w:hAnsi="TH SarabunPSK" w:cs="TH SarabunPSK" w:hint="cs"/>
                      <w:sz w:val="22"/>
                      <w:szCs w:val="22"/>
                      <w:cs/>
                      <w:lang w:val="en-US" w:bidi="th-TH"/>
                    </w:rPr>
                    <w:t>- อิเล็กทรอนิกส์ประยุกต์สำหรับการตรวจจับสัญญาณต่าง</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ๆ</w:t>
                  </w:r>
                </w:p>
                <w:p w:rsidR="007D2E6F" w:rsidRPr="007D2E6F" w:rsidRDefault="007D2E6F" w:rsidP="007D2E6F">
                  <w:pPr>
                    <w:pStyle w:val="My"/>
                    <w:rPr>
                      <w:rStyle w:val="sowc"/>
                      <w:rFonts w:ascii="TH SarabunPSK" w:hAnsi="TH SarabunPSK" w:cs="TH SarabunPSK" w:hint="cs"/>
                      <w:sz w:val="22"/>
                      <w:szCs w:val="22"/>
                      <w:lang w:val="en-US" w:bidi="th-TH"/>
                    </w:rPr>
                  </w:pPr>
                  <w:r w:rsidRPr="007D2E6F">
                    <w:rPr>
                      <w:rStyle w:val="sowc"/>
                      <w:rFonts w:ascii="TH SarabunPSK" w:hAnsi="TH SarabunPSK" w:cs="TH SarabunPSK" w:hint="cs"/>
                      <w:sz w:val="22"/>
                      <w:szCs w:val="22"/>
                      <w:cs/>
                      <w:lang w:val="en-US" w:bidi="th-TH"/>
                    </w:rPr>
                    <w:t>- สิ่งประดิษฐ์อิเล็กทรอนิกส์เชิงแสง</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ได้แก่</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เซลล์แสงอาทิตย์</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ตัวตรวจจับแสง</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แอลอีดี</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และ</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เลเซอร์</w:t>
                  </w:r>
                </w:p>
                <w:p w:rsidR="007D2E6F" w:rsidRPr="007D2E6F" w:rsidRDefault="007D2E6F" w:rsidP="007D2E6F">
                  <w:pPr>
                    <w:pStyle w:val="My"/>
                    <w:rPr>
                      <w:rStyle w:val="sowc"/>
                      <w:rFonts w:ascii="TH SarabunPSK" w:hAnsi="TH SarabunPSK" w:cs="TH SarabunPSK"/>
                      <w:sz w:val="22"/>
                      <w:szCs w:val="22"/>
                      <w:lang w:val="en-US" w:bidi="th-TH"/>
                    </w:rPr>
                  </w:pPr>
                  <w:r w:rsidRPr="007D2E6F">
                    <w:rPr>
                      <w:rStyle w:val="sowc"/>
                      <w:rFonts w:ascii="TH SarabunPSK" w:hAnsi="TH SarabunPSK" w:cs="TH SarabunPSK" w:hint="cs"/>
                      <w:sz w:val="22"/>
                      <w:szCs w:val="22"/>
                      <w:cs/>
                      <w:lang w:val="en-US" w:bidi="th-TH"/>
                    </w:rPr>
                    <w:t>- การปลูกผลึกด้วยลำโมเลกุลและคุณสมบัติทางแสงของสารกึ่งตัวนำโครงสร้างนาโน</w:t>
                  </w:r>
                </w:p>
                <w:p w:rsidR="007D2E6F" w:rsidRPr="007D2E6F" w:rsidRDefault="007D2E6F" w:rsidP="007D2E6F">
                  <w:pPr>
                    <w:pStyle w:val="My"/>
                    <w:rPr>
                      <w:rStyle w:val="sowc"/>
                      <w:rFonts w:ascii="TH SarabunPSK" w:hAnsi="TH SarabunPSK" w:cs="TH SarabunPSK" w:hint="cs"/>
                      <w:sz w:val="22"/>
                      <w:szCs w:val="22"/>
                      <w:cs/>
                      <w:lang w:val="en-US" w:bidi="th-TH"/>
                    </w:rPr>
                  </w:pPr>
                  <w:r>
                    <w:rPr>
                      <w:rStyle w:val="sowc"/>
                      <w:rFonts w:ascii="TH SarabunPSK" w:hAnsi="TH SarabunPSK" w:cs="TH SarabunPSK" w:hint="cs"/>
                      <w:sz w:val="22"/>
                      <w:szCs w:val="22"/>
                      <w:cs/>
                      <w:lang w:val="en-US" w:bidi="th-TH"/>
                    </w:rPr>
                    <w:t xml:space="preserve">- </w:t>
                  </w:r>
                  <w:r w:rsidRPr="007D2E6F">
                    <w:rPr>
                      <w:rStyle w:val="sowc"/>
                      <w:rFonts w:ascii="TH SarabunPSK" w:hAnsi="TH SarabunPSK" w:cs="TH SarabunPSK" w:hint="cs"/>
                      <w:sz w:val="22"/>
                      <w:szCs w:val="22"/>
                      <w:cs/>
                      <w:lang w:val="en-US" w:bidi="th-TH"/>
                    </w:rPr>
                    <w:t>สารสนเทศเชิงควอนตัม</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การคำนวณ</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การสื่อสาร</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และ</w:t>
                  </w:r>
                  <w:r w:rsidRPr="007D2E6F">
                    <w:rPr>
                      <w:rStyle w:val="sowc"/>
                      <w:rFonts w:ascii="TH SarabunPSK" w:hAnsi="TH SarabunPSK" w:cs="TH SarabunPSK"/>
                      <w:sz w:val="22"/>
                      <w:szCs w:val="22"/>
                      <w:cs/>
                      <w:lang w:val="en-US" w:bidi="th-TH"/>
                    </w:rPr>
                    <w:t xml:space="preserve"> </w:t>
                  </w:r>
                  <w:r w:rsidRPr="007D2E6F">
                    <w:rPr>
                      <w:rStyle w:val="sowc"/>
                      <w:rFonts w:ascii="TH SarabunPSK" w:hAnsi="TH SarabunPSK" w:cs="TH SarabunPSK" w:hint="cs"/>
                      <w:sz w:val="22"/>
                      <w:szCs w:val="22"/>
                      <w:cs/>
                      <w:lang w:val="en-US" w:bidi="th-TH"/>
                    </w:rPr>
                    <w:t>การเข้ารหัส</w:t>
                  </w:r>
                </w:p>
              </w:txbxContent>
            </v:textbox>
            <w10:wrap anchory="page"/>
          </v:shape>
        </w:pict>
      </w:r>
    </w:p>
    <w:p w:rsidR="00973C89" w:rsidRPr="00640FE5" w:rsidRDefault="004031C3" w:rsidP="00973C89">
      <w:r>
        <w:rPr>
          <w:noProof/>
          <w:lang w:eastAsia="en-US" w:bidi="th-TH"/>
        </w:rPr>
        <w:drawing>
          <wp:anchor distT="0" distB="0" distL="114300" distR="114300" simplePos="0" relativeHeight="251662336" behindDoc="0" locked="0" layoutInCell="1" allowOverlap="1">
            <wp:simplePos x="0" y="0"/>
            <wp:positionH relativeFrom="column">
              <wp:posOffset>571500</wp:posOffset>
            </wp:positionH>
            <wp:positionV relativeFrom="paragraph">
              <wp:posOffset>-635</wp:posOffset>
            </wp:positionV>
            <wp:extent cx="601980" cy="800100"/>
            <wp:effectExtent l="19050" t="0" r="7620" b="0"/>
            <wp:wrapNone/>
            <wp:docPr id="40" name="Picture 40" descr="su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uwit"/>
                    <pic:cNvPicPr>
                      <a:picLocks noChangeAspect="1" noChangeArrowheads="1"/>
                    </pic:cNvPicPr>
                  </pic:nvPicPr>
                  <pic:blipFill>
                    <a:blip r:embed="rId8"/>
                    <a:srcRect b="13461"/>
                    <a:stretch>
                      <a:fillRect/>
                    </a:stretch>
                  </pic:blipFill>
                  <pic:spPr bwMode="auto">
                    <a:xfrm>
                      <a:off x="0" y="0"/>
                      <a:ext cx="601980" cy="800100"/>
                    </a:xfrm>
                    <a:prstGeom prst="rect">
                      <a:avLst/>
                    </a:prstGeom>
                    <a:noFill/>
                    <a:ln w="9525">
                      <a:noFill/>
                      <a:miter lim="800000"/>
                      <a:headEnd/>
                      <a:tailEnd/>
                    </a:ln>
                  </pic:spPr>
                </pic:pic>
              </a:graphicData>
            </a:graphic>
          </wp:anchor>
        </w:drawing>
      </w:r>
    </w:p>
    <w:p w:rsidR="00973C89" w:rsidRPr="00640FE5" w:rsidRDefault="00973C89" w:rsidP="00973C89"/>
    <w:p w:rsidR="00973C89" w:rsidRPr="00667FE2" w:rsidRDefault="00973C89" w:rsidP="00973C89">
      <w:pPr>
        <w:rPr>
          <w:rFonts w:cs="Angsana New" w:hint="cs"/>
          <w:cs/>
          <w:lang w:bidi="th-TH"/>
        </w:rPr>
      </w:pPr>
    </w:p>
    <w:p w:rsidR="00973C89" w:rsidRPr="00640FE5" w:rsidRDefault="00973C89" w:rsidP="00973C89"/>
    <w:p w:rsidR="00973C89" w:rsidRPr="00640FE5" w:rsidRDefault="00973C89" w:rsidP="00973C89"/>
    <w:p w:rsidR="00973C89" w:rsidRPr="00640FE5" w:rsidRDefault="007D2E6F" w:rsidP="00973C89">
      <w:r>
        <w:rPr>
          <w:noProof/>
          <w:lang w:eastAsia="en-US" w:bidi="th-TH"/>
        </w:rPr>
        <w:pict>
          <v:shape id="_x0000_s1048" type="#_x0000_t202" style="position:absolute;margin-left:42.25pt;margin-top:634.55pt;width:361.25pt;height:166.45pt;z-index:251656192;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48;mso-column-margin:5.76pt" inset="2.88pt,2.88pt,2.88pt,2.88pt">
              <w:txbxContent>
                <w:p w:rsidR="00973C89" w:rsidRPr="001160C6" w:rsidRDefault="00455BB1" w:rsidP="00973C89">
                  <w:pPr>
                    <w:pStyle w:val="MyHeadtitle"/>
                    <w:rPr>
                      <w:rFonts w:ascii="TH SarabunPSK" w:hAnsi="TH SarabunPSK" w:cs="TH SarabunPSK"/>
                      <w:color w:val="931409"/>
                      <w:sz w:val="32"/>
                      <w:szCs w:val="28"/>
                      <w:lang w:bidi="th-TH"/>
                    </w:rPr>
                  </w:pPr>
                  <w:r>
                    <w:rPr>
                      <w:rFonts w:ascii="TH SarabunPSK" w:hAnsi="TH SarabunPSK" w:cs="TH SarabunPSK" w:hint="cs"/>
                      <w:color w:val="931409"/>
                      <w:sz w:val="32"/>
                      <w:szCs w:val="28"/>
                      <w:cs/>
                      <w:lang w:bidi="th-TH"/>
                    </w:rPr>
                    <w:t>ในอนาคต</w:t>
                  </w:r>
                  <w:r>
                    <w:rPr>
                      <w:rFonts w:ascii="TH SarabunPSK" w:hAnsi="TH SarabunPSK" w:cs="TH SarabunPSK"/>
                      <w:color w:val="931409"/>
                      <w:sz w:val="32"/>
                      <w:szCs w:val="28"/>
                      <w:lang w:bidi="th-TH"/>
                    </w:rPr>
                    <w:t>:</w:t>
                  </w:r>
                </w:p>
                <w:p w:rsidR="00973C89" w:rsidRPr="00455BB1" w:rsidRDefault="00455BB1" w:rsidP="00973C89">
                  <w:pPr>
                    <w:pStyle w:val="My"/>
                    <w:jc w:val="both"/>
                    <w:rPr>
                      <w:rStyle w:val="sowc"/>
                      <w:rFonts w:ascii="TH SarabunPSK" w:hAnsi="TH SarabunPSK" w:cs="TH SarabunPSK"/>
                      <w:color w:val="333333"/>
                      <w:sz w:val="22"/>
                      <w:szCs w:val="22"/>
                      <w:lang w:val="en-US" w:bidi="th-TH"/>
                    </w:rPr>
                  </w:pPr>
                  <w:r w:rsidRPr="00455BB1">
                    <w:rPr>
                      <w:rStyle w:val="sowc"/>
                      <w:rFonts w:ascii="TH SarabunPSK" w:hAnsi="TH SarabunPSK" w:cs="TH SarabunPSK" w:hint="cs"/>
                      <w:color w:val="333333"/>
                      <w:sz w:val="22"/>
                      <w:szCs w:val="22"/>
                      <w:cs/>
                      <w:lang w:val="en-US" w:bidi="th-TH"/>
                    </w:rPr>
                    <w:t>เราพยายามค้นหาความรู้ชั้นสูงและแนวทางการประยุกต์ใช้เทคโนโลยีเชิงแสงเพราะ</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ความจริงเกี่ยวกับแสงยังไม่ได้ถูกสำรวจในหลาย</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ๆ</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แง่มุม</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โดยเฉพาะอย่างยิ่งในส่วนที่เกี่ยวกับการปฏิบัติสัมพันธ์ระหว่างแสงกับวัสดุต่าง</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ๆ</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ยิ่งไปกว่านั้น</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การนำเอาเทคโนโลยีทางแสงไปใช้กับระบบที่มีอยู่เดิมจะทำให้เราสามารถปรับปรุงระบบให้ดียิ่งขึ้นไปได้อีก</w:t>
                  </w:r>
                </w:p>
                <w:p w:rsidR="00973C89" w:rsidRPr="001160C6" w:rsidRDefault="00455BB1" w:rsidP="00973C89">
                  <w:pPr>
                    <w:pStyle w:val="MyHeadtitle"/>
                    <w:rPr>
                      <w:rFonts w:ascii="TH SarabunPSK" w:hAnsi="TH SarabunPSK" w:cs="TH SarabunPSK"/>
                      <w:color w:val="931409"/>
                      <w:sz w:val="32"/>
                      <w:szCs w:val="28"/>
                      <w:lang w:bidi="th-TH"/>
                    </w:rPr>
                  </w:pPr>
                  <w:r>
                    <w:rPr>
                      <w:rFonts w:ascii="TH SarabunPSK" w:hAnsi="TH SarabunPSK" w:cs="TH SarabunPSK" w:hint="cs"/>
                      <w:color w:val="931409"/>
                      <w:sz w:val="32"/>
                      <w:szCs w:val="28"/>
                      <w:cs/>
                      <w:lang w:bidi="th-TH"/>
                    </w:rPr>
                    <w:t>เมื่อสิ้นสุดการศึกษา</w:t>
                  </w:r>
                  <w:r>
                    <w:rPr>
                      <w:rFonts w:ascii="TH SarabunPSK" w:hAnsi="TH SarabunPSK" w:cs="TH SarabunPSK"/>
                      <w:color w:val="931409"/>
                      <w:sz w:val="32"/>
                      <w:szCs w:val="28"/>
                      <w:lang w:bidi="th-TH"/>
                    </w:rPr>
                    <w:t>:</w:t>
                  </w:r>
                </w:p>
                <w:p w:rsidR="00973C89" w:rsidRPr="00455BB1" w:rsidRDefault="00455BB1" w:rsidP="00973C89">
                  <w:pPr>
                    <w:pStyle w:val="My"/>
                    <w:jc w:val="both"/>
                    <w:rPr>
                      <w:rStyle w:val="sowc"/>
                      <w:rFonts w:ascii="TH SarabunPSK" w:hAnsi="TH SarabunPSK" w:cs="TH SarabunPSK"/>
                      <w:color w:val="333333"/>
                      <w:sz w:val="22"/>
                      <w:szCs w:val="22"/>
                      <w:lang w:val="en-US" w:bidi="th-TH"/>
                    </w:rPr>
                  </w:pPr>
                  <w:r w:rsidRPr="00455BB1">
                    <w:rPr>
                      <w:rStyle w:val="sowc"/>
                      <w:rFonts w:ascii="TH SarabunPSK" w:hAnsi="TH SarabunPSK" w:cs="TH SarabunPSK" w:hint="cs"/>
                      <w:color w:val="333333"/>
                      <w:sz w:val="22"/>
                      <w:szCs w:val="22"/>
                      <w:cs/>
                      <w:lang w:val="en-US" w:bidi="th-TH"/>
                    </w:rPr>
                    <w:t>เราคาดหวังว่านิสิตที่สำเร็จการศึกษาด้านนี้จะยังคงทำงานที่เกี่ยวข้องกับเทคโนโลยีทางแสงต่อไปในบริษัท</w:t>
                  </w:r>
                  <w:r w:rsidRPr="00455BB1">
                    <w:rPr>
                      <w:rStyle w:val="sowc"/>
                      <w:rFonts w:ascii="TH SarabunPSK" w:hAnsi="TH SarabunPSK" w:cs="TH SarabunPSK"/>
                      <w:color w:val="333333"/>
                      <w:sz w:val="22"/>
                      <w:szCs w:val="22"/>
                      <w:cs/>
                      <w:lang w:val="en-US" w:bidi="th-TH"/>
                    </w:rPr>
                    <w:t>/</w:t>
                  </w:r>
                  <w:r w:rsidRPr="00455BB1">
                    <w:rPr>
                      <w:rStyle w:val="sowc"/>
                      <w:rFonts w:ascii="TH SarabunPSK" w:hAnsi="TH SarabunPSK" w:cs="TH SarabunPSK" w:hint="cs"/>
                      <w:color w:val="333333"/>
                      <w:sz w:val="22"/>
                      <w:szCs w:val="22"/>
                      <w:cs/>
                      <w:lang w:val="en-US" w:bidi="th-TH"/>
                    </w:rPr>
                    <w:t>หน่วยงานที่เกี่ยวข้อง</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โดยมิได้จำกัดอยู่เพียงบริษัทที่ทำงานเกี่ยวกับอุปกรณ์ทางแสง</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แต่รวมถึงบริษัทที่ทำงานเกี่ยวกับไฟฟ้า</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อิเล็กทรอนิกส์</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และ</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วัสดุศาสตร์</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เนื่องจากปัจจุบันเทคโนโลยีทางแสงถูกนำไปใช้งานจริงในชีวิตประจำวันมากขึ้นเรื่อย</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ๆ</w:t>
                  </w:r>
                  <w:r w:rsidRPr="00455BB1">
                    <w:rPr>
                      <w:rStyle w:val="sowc"/>
                      <w:rFonts w:ascii="TH SarabunPSK" w:hAnsi="TH SarabunPSK" w:cs="TH SarabunPSK"/>
                      <w:color w:val="333333"/>
                      <w:sz w:val="22"/>
                      <w:szCs w:val="22"/>
                      <w:cs/>
                      <w:lang w:val="en-US" w:bidi="th-TH"/>
                    </w:rPr>
                    <w:t xml:space="preserve"> </w:t>
                  </w:r>
                  <w:r w:rsidRPr="00455BB1">
                    <w:rPr>
                      <w:rStyle w:val="sowc"/>
                      <w:rFonts w:ascii="TH SarabunPSK" w:hAnsi="TH SarabunPSK" w:cs="TH SarabunPSK" w:hint="cs"/>
                      <w:color w:val="333333"/>
                      <w:sz w:val="22"/>
                      <w:szCs w:val="22"/>
                      <w:cs/>
                      <w:lang w:val="en-US" w:bidi="th-TH"/>
                    </w:rPr>
                    <w:t>ดังนั้นวิศวกรที่มีความรู้ในด้านนี้จะยิ่งทวีความสำคัญมากขึ้นในอนาคต</w:t>
                  </w:r>
                </w:p>
                <w:p w:rsidR="00973C89" w:rsidRPr="00166FB3" w:rsidRDefault="00973C89" w:rsidP="00973C89">
                  <w:pPr>
                    <w:pStyle w:val="My"/>
                    <w:jc w:val="both"/>
                    <w:rPr>
                      <w:rStyle w:val="sowc"/>
                      <w:rFonts w:ascii="TH SarabunPSK" w:hAnsi="TH SarabunPSK" w:cs="TH SarabunPSK"/>
                      <w:color w:val="333333"/>
                      <w:lang w:val="en-US"/>
                    </w:rPr>
                  </w:pPr>
                </w:p>
              </w:txbxContent>
            </v:textbox>
            <w10:wrap anchory="page"/>
          </v:shape>
        </w:pict>
      </w:r>
    </w:p>
    <w:p w:rsidR="00973C89" w:rsidRPr="00640FE5" w:rsidRDefault="00973C89" w:rsidP="00973C89"/>
    <w:p w:rsidR="00973C89" w:rsidRPr="00640FE5" w:rsidRDefault="00973C89" w:rsidP="00973C89"/>
    <w:p w:rsidR="00973C89" w:rsidRPr="00640FE5" w:rsidRDefault="008313F4" w:rsidP="00973C89">
      <w:r>
        <w:rPr>
          <w:noProof/>
          <w:lang w:eastAsia="en-US" w:bidi="th-TH"/>
        </w:rPr>
        <w:pict>
          <v:shape id="_x0000_s1051" type="#_x0000_t202" style="position:absolute;margin-left:412.5pt;margin-top:679.5pt;width:165.9pt;height:25.5pt;z-index:251658240;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51;mso-column-margin:5.76pt" inset="2.88pt,2.88pt,2.88pt,2.88pt">
              <w:txbxContent>
                <w:p w:rsidR="00973C89" w:rsidRPr="001160C6" w:rsidRDefault="007872A3" w:rsidP="007872A3">
                  <w:pPr>
                    <w:pStyle w:val="My"/>
                    <w:jc w:val="center"/>
                    <w:rPr>
                      <w:rStyle w:val="sowc"/>
                      <w:rFonts w:ascii="TH SarabunPSK" w:hAnsi="TH SarabunPSK" w:cs="TH SarabunPSK" w:hint="cs"/>
                      <w:b/>
                      <w:color w:val="993366"/>
                      <w:sz w:val="22"/>
                      <w:szCs w:val="22"/>
                      <w:cs/>
                      <w:lang w:val="en-US" w:bidi="th-TH"/>
                    </w:rPr>
                  </w:pPr>
                  <w:r>
                    <w:rPr>
                      <w:rStyle w:val="sowc"/>
                      <w:rFonts w:ascii="TH SarabunPSK" w:hAnsi="TH SarabunPSK" w:cs="TH SarabunPSK" w:hint="cs"/>
                      <w:color w:val="333333"/>
                      <w:sz w:val="22"/>
                      <w:szCs w:val="22"/>
                      <w:cs/>
                      <w:lang w:val="en-US" w:bidi="th-TH"/>
                    </w:rPr>
                    <w:t>ภาพ</w:t>
                  </w:r>
                  <w:r>
                    <w:rPr>
                      <w:rStyle w:val="sowc"/>
                      <w:rFonts w:ascii="TH SarabunPSK" w:hAnsi="TH SarabunPSK" w:cs="TH SarabunPSK"/>
                      <w:color w:val="333333"/>
                      <w:sz w:val="22"/>
                      <w:szCs w:val="22"/>
                      <w:lang w:val="en-US" w:bidi="th-TH"/>
                    </w:rPr>
                    <w:t xml:space="preserve">: </w:t>
                  </w:r>
                  <w:r>
                    <w:rPr>
                      <w:rStyle w:val="sowc"/>
                      <w:rFonts w:ascii="TH SarabunPSK" w:hAnsi="TH SarabunPSK" w:cs="TH SarabunPSK" w:hint="cs"/>
                      <w:color w:val="333333"/>
                      <w:sz w:val="22"/>
                      <w:szCs w:val="22"/>
                      <w:cs/>
                      <w:lang w:val="en-US" w:bidi="th-TH"/>
                    </w:rPr>
                    <w:t>สเปกตรัมคลื่นแม่เหล็กไฟฟ้า</w:t>
                  </w:r>
                </w:p>
              </w:txbxContent>
            </v:textbox>
            <w10:wrap anchory="page"/>
          </v:shape>
        </w:pict>
      </w:r>
    </w:p>
    <w:p w:rsidR="00973C89" w:rsidRPr="00640FE5" w:rsidRDefault="004031C3" w:rsidP="00973C89">
      <w:r>
        <w:rPr>
          <w:noProof/>
          <w:lang w:eastAsia="en-US" w:bidi="th-TH"/>
        </w:rPr>
        <w:drawing>
          <wp:anchor distT="0" distB="0" distL="114300" distR="114300" simplePos="0" relativeHeight="251668480" behindDoc="0" locked="0" layoutInCell="1" allowOverlap="1">
            <wp:simplePos x="0" y="0"/>
            <wp:positionH relativeFrom="column">
              <wp:posOffset>5238750</wp:posOffset>
            </wp:positionH>
            <wp:positionV relativeFrom="paragraph">
              <wp:posOffset>111760</wp:posOffset>
            </wp:positionV>
            <wp:extent cx="2162175" cy="904875"/>
            <wp:effectExtent l="19050" t="0" r="9525" b="0"/>
            <wp:wrapNone/>
            <wp:docPr id="48" name="Picture 48" descr="AOTL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OTLab4"/>
                    <pic:cNvPicPr>
                      <a:picLocks noChangeAspect="1" noChangeArrowheads="1"/>
                    </pic:cNvPicPr>
                  </pic:nvPicPr>
                  <pic:blipFill>
                    <a:blip r:embed="rId11" cstate="print"/>
                    <a:srcRect/>
                    <a:stretch>
                      <a:fillRect/>
                    </a:stretch>
                  </pic:blipFill>
                  <pic:spPr bwMode="auto">
                    <a:xfrm>
                      <a:off x="0" y="0"/>
                      <a:ext cx="2162175" cy="904875"/>
                    </a:xfrm>
                    <a:prstGeom prst="rect">
                      <a:avLst/>
                    </a:prstGeom>
                    <a:noFill/>
                    <a:ln w="9525">
                      <a:noFill/>
                      <a:miter lim="800000"/>
                      <a:headEnd/>
                      <a:tailEnd/>
                    </a:ln>
                  </pic:spPr>
                </pic:pic>
              </a:graphicData>
            </a:graphic>
          </wp:anchor>
        </w:drawing>
      </w:r>
    </w:p>
    <w:p w:rsidR="00973C89" w:rsidRPr="00640FE5" w:rsidRDefault="00973C89" w:rsidP="00973C89"/>
    <w:p w:rsidR="00973C89" w:rsidRPr="00640FE5" w:rsidRDefault="00973C89" w:rsidP="00973C89"/>
    <w:p w:rsidR="00973C89" w:rsidRPr="00640FE5" w:rsidRDefault="00973C89" w:rsidP="00973C89"/>
    <w:p w:rsidR="00973C89" w:rsidRPr="00640FE5" w:rsidRDefault="00973C89" w:rsidP="00973C89"/>
    <w:p w:rsidR="00973C89" w:rsidRPr="00640FE5" w:rsidRDefault="008313F4" w:rsidP="00973C89">
      <w:r>
        <w:rPr>
          <w:noProof/>
          <w:lang w:eastAsia="en-US" w:bidi="th-TH"/>
        </w:rPr>
        <w:pict>
          <v:shape id="_x0000_s1071" type="#_x0000_t202" style="position:absolute;margin-left:412.5pt;margin-top:765pt;width:165.9pt;height:25.5pt;z-index:251667456;mso-wrap-distance-left:2.88pt;mso-wrap-distance-top:2.88pt;mso-wrap-distance-right:2.88pt;mso-wrap-distance-bottom:2.88pt;mso-position-vertical-relative:page"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71;mso-column-margin:5.76pt" inset="2.88pt,2.88pt,2.88pt,2.88pt">
              <w:txbxContent>
                <w:p w:rsidR="008313F4" w:rsidRPr="008313F4" w:rsidRDefault="008313F4" w:rsidP="007872A3">
                  <w:pPr>
                    <w:pStyle w:val="My"/>
                    <w:jc w:val="center"/>
                    <w:rPr>
                      <w:rStyle w:val="sowc"/>
                      <w:rFonts w:ascii="TH SarabunPSK" w:hAnsi="TH SarabunPSK" w:cs="TH SarabunPSK" w:hint="cs"/>
                      <w:color w:val="333333"/>
                      <w:sz w:val="22"/>
                      <w:szCs w:val="22"/>
                      <w:cs/>
                      <w:lang w:val="en-US" w:bidi="th-TH"/>
                    </w:rPr>
                  </w:pPr>
                  <w:r>
                    <w:rPr>
                      <w:rStyle w:val="sowc"/>
                      <w:rFonts w:ascii="TH SarabunPSK" w:hAnsi="TH SarabunPSK" w:cs="TH SarabunPSK" w:hint="cs"/>
                      <w:color w:val="333333"/>
                      <w:sz w:val="22"/>
                      <w:szCs w:val="22"/>
                      <w:cs/>
                      <w:lang w:val="en-US" w:bidi="th-TH"/>
                    </w:rPr>
                    <w:t>ภาพ</w:t>
                  </w:r>
                  <w:r>
                    <w:rPr>
                      <w:rStyle w:val="sowc"/>
                      <w:rFonts w:ascii="TH SarabunPSK" w:hAnsi="TH SarabunPSK" w:cs="TH SarabunPSK"/>
                      <w:color w:val="333333"/>
                      <w:sz w:val="22"/>
                      <w:szCs w:val="22"/>
                      <w:lang w:val="en-US" w:bidi="th-TH"/>
                    </w:rPr>
                    <w:t xml:space="preserve">: </w:t>
                  </w:r>
                  <w:r>
                    <w:rPr>
                      <w:rStyle w:val="sowc"/>
                      <w:rFonts w:ascii="TH SarabunPSK" w:hAnsi="TH SarabunPSK" w:cs="TH SarabunPSK" w:hint="cs"/>
                      <w:color w:val="333333"/>
                      <w:sz w:val="22"/>
                      <w:szCs w:val="22"/>
                      <w:cs/>
                      <w:lang w:val="en-US" w:bidi="th-TH"/>
                    </w:rPr>
                    <w:t>การวัดลักษณะสมบัติกระแส-แรงดัน</w:t>
                  </w:r>
                </w:p>
              </w:txbxContent>
            </v:textbox>
            <w10:wrap anchory="page"/>
          </v:shape>
        </w:pict>
      </w:r>
    </w:p>
    <w:p w:rsidR="00973C89" w:rsidRPr="00640FE5" w:rsidRDefault="00973C89" w:rsidP="00973C89"/>
    <w:p w:rsidR="00973C89" w:rsidRPr="00640FE5" w:rsidRDefault="00973C89" w:rsidP="00973C89"/>
    <w:sectPr w:rsidR="00973C89" w:rsidRPr="00640FE5" w:rsidSect="00CF7AA3">
      <w:headerReference w:type="default" r:id="rId12"/>
      <w:footerReference w:type="default" r:id="rId13"/>
      <w:pgSz w:w="11906" w:h="16838"/>
      <w:pgMar w:top="0" w:right="26" w:bottom="0" w:left="0" w:header="708"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75D" w:rsidRDefault="007F075D" w:rsidP="00AA6E0D">
      <w:r>
        <w:separator/>
      </w:r>
    </w:p>
  </w:endnote>
  <w:endnote w:type="continuationSeparator" w:id="1">
    <w:p w:rsidR="007F075D" w:rsidRDefault="007F075D" w:rsidP="00AA6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A3" w:rsidRPr="00B3059B" w:rsidRDefault="00666701" w:rsidP="00CF7AA3">
    <w:pPr>
      <w:pStyle w:val="a6"/>
      <w:tabs>
        <w:tab w:val="clear" w:pos="4677"/>
        <w:tab w:val="center" w:pos="2160"/>
      </w:tabs>
      <w:ind w:left="540" w:right="540"/>
      <w:jc w:val="right"/>
      <w:rPr>
        <w:rFonts w:ascii="Verdana" w:hAnsi="Verdana"/>
        <w:noProof/>
      </w:rPr>
    </w:pPr>
    <w:r>
      <w:rPr>
        <w:rFonts w:ascii="Verdana" w:hAnsi="Verdana"/>
        <w:noProof/>
      </w:rPr>
      <w:pict>
        <v:line id="_x0000_s2049" style="position:absolute;left:0;text-align:left;z-index:251657728" from="18pt,-9.7pt" to="8in,-9.7pt"/>
      </w:pict>
    </w:r>
    <w:r w:rsidR="005C3963" w:rsidRPr="00B3059B">
      <w:rPr>
        <w:rFonts w:ascii="Verdana" w:hAnsi="Verdana"/>
        <w:noProof/>
      </w:rPr>
      <w:t xml:space="preserve"> </w:t>
    </w:r>
    <w:r w:rsidRPr="00B3059B">
      <w:rPr>
        <w:rFonts w:ascii="Verdana" w:hAnsi="Verdana"/>
        <w:noProof/>
      </w:rPr>
      <w:fldChar w:fldCharType="begin"/>
    </w:r>
    <w:r w:rsidR="005C3963" w:rsidRPr="00B3059B">
      <w:rPr>
        <w:rFonts w:ascii="Verdana" w:hAnsi="Verdana"/>
        <w:noProof/>
      </w:rPr>
      <w:instrText xml:space="preserve"> PAGE </w:instrText>
    </w:r>
    <w:r w:rsidRPr="00B3059B">
      <w:rPr>
        <w:rFonts w:ascii="Verdana" w:hAnsi="Verdana"/>
        <w:noProof/>
      </w:rPr>
      <w:fldChar w:fldCharType="separate"/>
    </w:r>
    <w:r w:rsidR="004031C3">
      <w:rPr>
        <w:rFonts w:ascii="Verdana" w:hAnsi="Verdana"/>
        <w:noProof/>
      </w:rPr>
      <w:t>1</w:t>
    </w:r>
    <w:r w:rsidRPr="00B3059B">
      <w:rPr>
        <w:rFonts w:ascii="Verdana" w:hAnsi="Verdana"/>
        <w:noProof/>
      </w:rPr>
      <w:fldChar w:fldCharType="end"/>
    </w:r>
    <w:r w:rsidR="005C3963" w:rsidRPr="00B3059B">
      <w:rPr>
        <w:rFonts w:ascii="Verdana" w:hAnsi="Verdana"/>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75D" w:rsidRDefault="007F075D" w:rsidP="00AA6E0D">
      <w:r>
        <w:separator/>
      </w:r>
    </w:p>
  </w:footnote>
  <w:footnote w:type="continuationSeparator" w:id="1">
    <w:p w:rsidR="007F075D" w:rsidRDefault="007F075D" w:rsidP="00AA6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A3" w:rsidRPr="00B3059B" w:rsidRDefault="00CF7AA3" w:rsidP="00CF7AA3">
    <w:pPr>
      <w:pStyle w:val="a4"/>
      <w:ind w:left="5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applyBreakingRules/>
  </w:compat>
  <w:rsids>
    <w:rsidRoot w:val="0011574D"/>
    <w:rsid w:val="000865E2"/>
    <w:rsid w:val="00087BE1"/>
    <w:rsid w:val="0011574D"/>
    <w:rsid w:val="001160C6"/>
    <w:rsid w:val="00166FB3"/>
    <w:rsid w:val="00282C83"/>
    <w:rsid w:val="003F3B08"/>
    <w:rsid w:val="004031C3"/>
    <w:rsid w:val="00455BB1"/>
    <w:rsid w:val="00495C39"/>
    <w:rsid w:val="004A4CB2"/>
    <w:rsid w:val="005C3963"/>
    <w:rsid w:val="00664553"/>
    <w:rsid w:val="00666701"/>
    <w:rsid w:val="00667FE2"/>
    <w:rsid w:val="00690577"/>
    <w:rsid w:val="006D2671"/>
    <w:rsid w:val="006D692C"/>
    <w:rsid w:val="00734067"/>
    <w:rsid w:val="007872A3"/>
    <w:rsid w:val="007D2E6F"/>
    <w:rsid w:val="007F075D"/>
    <w:rsid w:val="00813933"/>
    <w:rsid w:val="008313F4"/>
    <w:rsid w:val="008B7F6E"/>
    <w:rsid w:val="00973C89"/>
    <w:rsid w:val="00A148C2"/>
    <w:rsid w:val="00A541A4"/>
    <w:rsid w:val="00AA6E0D"/>
    <w:rsid w:val="00B35796"/>
    <w:rsid w:val="00CF7AA3"/>
    <w:rsid w:val="00DF4D95"/>
    <w:rsid w:val="00E9659D"/>
    <w:rsid w:val="00EA108E"/>
    <w:rsid w:val="00EB540A"/>
    <w:rsid w:val="00FD5750"/>
    <w:rsid w:val="00FE75B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4D"/>
    <w:rPr>
      <w:rFonts w:ascii="Times New Roman" w:eastAsia="Batang" w:hAnsi="Times New Roman" w:cs="Times New Roman"/>
      <w:sz w:val="24"/>
      <w:szCs w:val="24"/>
      <w:lang w:eastAsia="ko-KR" w:bidi="ar-SA"/>
    </w:rPr>
  </w:style>
  <w:style w:type="paragraph" w:styleId="1">
    <w:name w:val="heading 1"/>
    <w:basedOn w:val="a"/>
    <w:next w:val="a"/>
    <w:link w:val="10"/>
    <w:uiPriority w:val="9"/>
    <w:qFormat/>
    <w:rsid w:val="0011574D"/>
    <w:pPr>
      <w:keepNext/>
      <w:keepLines/>
      <w:spacing w:before="480"/>
      <w:outlineLvl w:val="0"/>
    </w:pPr>
    <w:rPr>
      <w:rFonts w:ascii="Cambria" w:eastAsia="Times New Roman" w:hAnsi="Cambria" w:cs="Angsana New"/>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690577"/>
    <w:pPr>
      <w:framePr w:w="7920" w:h="1980" w:hRule="exact" w:hSpace="180" w:wrap="auto" w:hAnchor="page" w:xAlign="center" w:yAlign="bottom"/>
      <w:ind w:left="2880"/>
    </w:pPr>
    <w:rPr>
      <w:rFonts w:ascii="Cambria" w:eastAsia="Times New Roman" w:hAnsi="Cambria" w:cs="Angsana New"/>
      <w:b/>
      <w:bCs/>
      <w:szCs w:val="30"/>
      <w:lang w:eastAsia="en-US" w:bidi="th-TH"/>
    </w:rPr>
  </w:style>
  <w:style w:type="paragraph" w:styleId="a4">
    <w:name w:val="header"/>
    <w:basedOn w:val="a"/>
    <w:link w:val="a5"/>
    <w:rsid w:val="0011574D"/>
    <w:pPr>
      <w:tabs>
        <w:tab w:val="center" w:pos="4677"/>
        <w:tab w:val="right" w:pos="9355"/>
      </w:tabs>
    </w:pPr>
  </w:style>
  <w:style w:type="character" w:customStyle="1" w:styleId="a5">
    <w:name w:val="หัวกระดาษ อักขระ"/>
    <w:basedOn w:val="a0"/>
    <w:link w:val="a4"/>
    <w:rsid w:val="0011574D"/>
    <w:rPr>
      <w:rFonts w:ascii="Times New Roman" w:eastAsia="Batang" w:hAnsi="Times New Roman" w:cs="Times New Roman"/>
      <w:sz w:val="24"/>
      <w:szCs w:val="24"/>
      <w:lang w:eastAsia="ko-KR" w:bidi="ar-SA"/>
    </w:rPr>
  </w:style>
  <w:style w:type="paragraph" w:styleId="a6">
    <w:name w:val="footer"/>
    <w:basedOn w:val="a"/>
    <w:link w:val="a7"/>
    <w:rsid w:val="0011574D"/>
    <w:pPr>
      <w:tabs>
        <w:tab w:val="center" w:pos="4677"/>
        <w:tab w:val="right" w:pos="9355"/>
      </w:tabs>
    </w:pPr>
  </w:style>
  <w:style w:type="character" w:customStyle="1" w:styleId="a7">
    <w:name w:val="ท้ายกระดาษ อักขระ"/>
    <w:basedOn w:val="a0"/>
    <w:link w:val="a6"/>
    <w:rsid w:val="0011574D"/>
    <w:rPr>
      <w:rFonts w:ascii="Times New Roman" w:eastAsia="Batang" w:hAnsi="Times New Roman" w:cs="Times New Roman"/>
      <w:sz w:val="24"/>
      <w:szCs w:val="24"/>
      <w:lang w:eastAsia="ko-KR" w:bidi="ar-SA"/>
    </w:rPr>
  </w:style>
  <w:style w:type="character" w:customStyle="1" w:styleId="sowc">
    <w:name w:val="sowc"/>
    <w:basedOn w:val="a0"/>
    <w:rsid w:val="0011574D"/>
  </w:style>
  <w:style w:type="character" w:customStyle="1" w:styleId="howc">
    <w:name w:val="howc"/>
    <w:basedOn w:val="a0"/>
    <w:rsid w:val="0011574D"/>
  </w:style>
  <w:style w:type="paragraph" w:customStyle="1" w:styleId="My">
    <w:name w:val="My"/>
    <w:rsid w:val="0011574D"/>
    <w:rPr>
      <w:rFonts w:ascii="Verdana" w:eastAsia="Batang" w:hAnsi="Verdana" w:cs="Arial"/>
      <w:sz w:val="24"/>
      <w:szCs w:val="24"/>
      <w:lang w:val="uk-UA" w:eastAsia="ko-KR" w:bidi="ar-SA"/>
    </w:rPr>
  </w:style>
  <w:style w:type="paragraph" w:customStyle="1" w:styleId="MyHeadtitle">
    <w:name w:val="My Head title"/>
    <w:basedOn w:val="1"/>
    <w:rsid w:val="0011574D"/>
    <w:pPr>
      <w:keepLines w:val="0"/>
      <w:spacing w:before="240" w:after="60"/>
    </w:pPr>
    <w:rPr>
      <w:rFonts w:ascii="Verdana" w:eastAsia="Batang" w:hAnsi="Verdana" w:cs="Arial"/>
      <w:color w:val="auto"/>
      <w:kern w:val="32"/>
      <w:sz w:val="36"/>
      <w:szCs w:val="32"/>
    </w:rPr>
  </w:style>
  <w:style w:type="paragraph" w:customStyle="1" w:styleId="Mysubhead">
    <w:name w:val="My subhead"/>
    <w:basedOn w:val="MyHeadtitle"/>
    <w:rsid w:val="0011574D"/>
    <w:pPr>
      <w:jc w:val="right"/>
    </w:pPr>
    <w:rPr>
      <w:sz w:val="32"/>
    </w:rPr>
  </w:style>
  <w:style w:type="character" w:customStyle="1" w:styleId="10">
    <w:name w:val="หัวเรื่อง 1 อักขระ"/>
    <w:basedOn w:val="a0"/>
    <w:link w:val="1"/>
    <w:uiPriority w:val="9"/>
    <w:rsid w:val="0011574D"/>
    <w:rPr>
      <w:rFonts w:ascii="Cambria" w:eastAsia="Times New Roman" w:hAnsi="Cambria" w:cs="Angsana New"/>
      <w:b/>
      <w:bCs/>
      <w:color w:val="365F91"/>
      <w:sz w:val="28"/>
      <w:lang w:eastAsia="ko-K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Nirundon Kabbua</dc:creator>
  <cp:keywords/>
  <cp:lastModifiedBy>Nirundon Kabbua</cp:lastModifiedBy>
  <cp:revision>2</cp:revision>
  <cp:lastPrinted>2015-04-23T03:57:00Z</cp:lastPrinted>
  <dcterms:created xsi:type="dcterms:W3CDTF">2015-05-01T04:24:00Z</dcterms:created>
  <dcterms:modified xsi:type="dcterms:W3CDTF">2015-05-01T04:24:00Z</dcterms:modified>
</cp:coreProperties>
</file>